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5398" w:type="dxa"/>
        <w:tblInd w:w="-270" w:type="dxa"/>
        <w:tblLayout w:type="fixed"/>
        <w:tblLook w:val="0000" w:firstRow="0" w:lastRow="0" w:firstColumn="0" w:lastColumn="0" w:noHBand="0" w:noVBand="0"/>
      </w:tblPr>
      <w:tblGrid>
        <w:gridCol w:w="1960"/>
        <w:gridCol w:w="1889"/>
        <w:gridCol w:w="67"/>
        <w:gridCol w:w="248"/>
        <w:gridCol w:w="35"/>
        <w:gridCol w:w="1153"/>
        <w:gridCol w:w="407"/>
        <w:gridCol w:w="2986"/>
        <w:gridCol w:w="894"/>
        <w:gridCol w:w="230"/>
        <w:gridCol w:w="284"/>
        <w:gridCol w:w="2024"/>
        <w:gridCol w:w="244"/>
        <w:gridCol w:w="2977"/>
      </w:tblGrid>
      <w:tr w:rsidR="00170892" w:rsidRPr="00365F9F" w:rsidTr="00AC7ECB">
        <w:trPr>
          <w:trHeight w:val="120"/>
        </w:trPr>
        <w:tc>
          <w:tcPr>
            <w:tcW w:w="4164" w:type="dxa"/>
            <w:gridSpan w:val="4"/>
            <w:tcBorders>
              <w:top w:val="single" w:sz="8" w:space="0" w:color="000000"/>
              <w:left w:val="single" w:sz="8" w:space="0" w:color="000000"/>
              <w:bottom w:val="single" w:sz="8" w:space="0" w:color="000000"/>
              <w:right w:val="single" w:sz="4" w:space="0" w:color="000000"/>
            </w:tcBorders>
            <w:vAlign w:val="center"/>
          </w:tcPr>
          <w:p w:rsidR="00170892" w:rsidRPr="00365F9F" w:rsidRDefault="00B31F7D">
            <w:pPr>
              <w:jc w:val="center"/>
            </w:pPr>
            <w:r w:rsidRPr="00365F9F">
              <w:rPr>
                <w:noProof/>
              </w:rPr>
              <w:drawing>
                <wp:inline distT="0" distB="0" distL="0" distR="0" wp14:anchorId="3A216FA0" wp14:editId="2FC40D1D">
                  <wp:extent cx="910590" cy="910590"/>
                  <wp:effectExtent l="0" t="0" r="0" b="0"/>
                  <wp:docPr id="278" name="Imagen 278" descr="http://www.uets.edu.ec/images/logo_U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ets.edu.ec/images/logo_UET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505" cy="911505"/>
                          </a:xfrm>
                          <a:prstGeom prst="rect">
                            <a:avLst/>
                          </a:prstGeom>
                          <a:noFill/>
                          <a:ln>
                            <a:noFill/>
                          </a:ln>
                        </pic:spPr>
                      </pic:pic>
                    </a:graphicData>
                  </a:graphic>
                </wp:inline>
              </w:drawing>
            </w:r>
          </w:p>
        </w:tc>
        <w:tc>
          <w:tcPr>
            <w:tcW w:w="8013" w:type="dxa"/>
            <w:gridSpan w:val="8"/>
            <w:tcBorders>
              <w:top w:val="single" w:sz="8" w:space="0" w:color="000000"/>
              <w:left w:val="single" w:sz="4" w:space="0" w:color="000000"/>
              <w:right w:val="single" w:sz="8" w:space="0" w:color="000000"/>
            </w:tcBorders>
            <w:vAlign w:val="center"/>
          </w:tcPr>
          <w:p w:rsidR="00B31F7D" w:rsidRPr="00FC6810" w:rsidRDefault="00B31F7D" w:rsidP="00FC6810">
            <w:pPr>
              <w:ind w:right="60"/>
              <w:jc w:val="center"/>
              <w:rPr>
                <w:rFonts w:ascii="Arial" w:hAnsi="Arial" w:cs="Arial"/>
                <w:b/>
                <w:sz w:val="32"/>
                <w:szCs w:val="32"/>
              </w:rPr>
            </w:pPr>
            <w:r w:rsidRPr="00FC6810">
              <w:rPr>
                <w:rFonts w:ascii="Arial" w:hAnsi="Arial" w:cs="Arial"/>
                <w:b/>
                <w:sz w:val="32"/>
                <w:szCs w:val="32"/>
              </w:rPr>
              <w:t>UNIDAD EDUCATIVA TÉCNICO SALESIANO</w:t>
            </w:r>
          </w:p>
          <w:p w:rsidR="00170892" w:rsidRPr="00365F9F" w:rsidRDefault="00170892" w:rsidP="00B31F7D"/>
        </w:tc>
        <w:tc>
          <w:tcPr>
            <w:tcW w:w="3221" w:type="dxa"/>
            <w:gridSpan w:val="2"/>
            <w:tcBorders>
              <w:top w:val="single" w:sz="8" w:space="0" w:color="000000"/>
              <w:left w:val="single" w:sz="8" w:space="0" w:color="000000"/>
              <w:right w:val="single" w:sz="8" w:space="0" w:color="000000"/>
            </w:tcBorders>
          </w:tcPr>
          <w:p w:rsidR="00B31F7D" w:rsidRPr="00365F9F" w:rsidRDefault="00B31F7D" w:rsidP="00B31F7D">
            <w:pPr>
              <w:ind w:right="59"/>
              <w:jc w:val="center"/>
              <w:rPr>
                <w:b/>
              </w:rPr>
            </w:pPr>
          </w:p>
          <w:p w:rsidR="00B31F7D" w:rsidRPr="00FC6810" w:rsidRDefault="00B31F7D" w:rsidP="00B31F7D">
            <w:pPr>
              <w:ind w:right="59"/>
              <w:jc w:val="center"/>
              <w:rPr>
                <w:b/>
                <w:sz w:val="32"/>
                <w:szCs w:val="32"/>
              </w:rPr>
            </w:pPr>
            <w:r w:rsidRPr="00FC6810">
              <w:rPr>
                <w:b/>
                <w:sz w:val="32"/>
                <w:szCs w:val="32"/>
              </w:rPr>
              <w:t>AÑO LECTIVO</w:t>
            </w:r>
          </w:p>
          <w:p w:rsidR="00170892" w:rsidRPr="00365F9F" w:rsidRDefault="00B31F7D" w:rsidP="00B31F7D">
            <w:pPr>
              <w:jc w:val="center"/>
            </w:pPr>
            <w:r w:rsidRPr="00FC6810">
              <w:rPr>
                <w:b/>
                <w:sz w:val="32"/>
                <w:szCs w:val="32"/>
              </w:rPr>
              <w:t>2017-2018</w:t>
            </w:r>
          </w:p>
        </w:tc>
      </w:tr>
      <w:tr w:rsidR="00170892" w:rsidRPr="00365F9F" w:rsidTr="00AC7ECB">
        <w:trPr>
          <w:trHeight w:val="240"/>
        </w:trPr>
        <w:tc>
          <w:tcPr>
            <w:tcW w:w="15398" w:type="dxa"/>
            <w:gridSpan w:val="14"/>
            <w:tcBorders>
              <w:top w:val="single" w:sz="8" w:space="0" w:color="000000"/>
              <w:left w:val="single" w:sz="8" w:space="0" w:color="000000"/>
              <w:bottom w:val="single" w:sz="8" w:space="0" w:color="000000"/>
              <w:right w:val="single" w:sz="8" w:space="0" w:color="000000"/>
            </w:tcBorders>
            <w:vAlign w:val="center"/>
          </w:tcPr>
          <w:p w:rsidR="00170892" w:rsidRPr="00365F9F" w:rsidRDefault="00693E52">
            <w:pPr>
              <w:jc w:val="center"/>
            </w:pPr>
            <w:r>
              <w:rPr>
                <w:rFonts w:ascii="Calibri" w:eastAsia="Calibri" w:hAnsi="Calibri" w:cs="Calibri"/>
                <w:b/>
                <w:color w:val="000000"/>
                <w:sz w:val="28"/>
                <w:szCs w:val="28"/>
              </w:rPr>
              <w:t xml:space="preserve">PLAN DE </w:t>
            </w:r>
            <w:r w:rsidR="0014291C">
              <w:rPr>
                <w:rFonts w:ascii="Calibri" w:eastAsia="Calibri" w:hAnsi="Calibri" w:cs="Calibri"/>
                <w:b/>
                <w:color w:val="000000"/>
                <w:sz w:val="28"/>
                <w:szCs w:val="28"/>
              </w:rPr>
              <w:t xml:space="preserve">UNIDADES </w:t>
            </w:r>
            <w:r w:rsidR="00197F4F" w:rsidRPr="00FC6810">
              <w:rPr>
                <w:rFonts w:ascii="Calibri" w:eastAsia="Calibri" w:hAnsi="Calibri" w:cs="Calibri"/>
                <w:b/>
                <w:color w:val="000000"/>
                <w:sz w:val="28"/>
                <w:szCs w:val="28"/>
              </w:rPr>
              <w:t>(</w:t>
            </w:r>
            <w:r w:rsidR="00A21845" w:rsidRPr="00FC6810">
              <w:rPr>
                <w:rFonts w:ascii="Calibri" w:eastAsia="Calibri" w:hAnsi="Calibri" w:cs="Calibri"/>
                <w:b/>
                <w:color w:val="000000"/>
                <w:sz w:val="28"/>
                <w:szCs w:val="28"/>
              </w:rPr>
              <w:t>DESTR</w:t>
            </w:r>
            <w:r w:rsidR="00197F4F" w:rsidRPr="00FC6810">
              <w:rPr>
                <w:rFonts w:ascii="Calibri" w:eastAsia="Calibri" w:hAnsi="Calibri" w:cs="Calibri"/>
                <w:b/>
                <w:color w:val="000000"/>
                <w:sz w:val="28"/>
                <w:szCs w:val="28"/>
              </w:rPr>
              <w:t xml:space="preserve">EZAS CON CRITERIO DE </w:t>
            </w:r>
            <w:r w:rsidR="0014291C" w:rsidRPr="00FC6810">
              <w:rPr>
                <w:rFonts w:ascii="Calibri" w:eastAsia="Calibri" w:hAnsi="Calibri" w:cs="Calibri"/>
                <w:b/>
                <w:color w:val="000000"/>
                <w:sz w:val="28"/>
                <w:szCs w:val="28"/>
              </w:rPr>
              <w:t>DESEMPEÑO</w:t>
            </w:r>
            <w:r w:rsidR="0014291C" w:rsidRPr="00365F9F">
              <w:rPr>
                <w:rFonts w:ascii="Calibri" w:eastAsia="Calibri" w:hAnsi="Calibri" w:cs="Calibri"/>
                <w:b/>
                <w:color w:val="000000"/>
              </w:rPr>
              <w:t>)</w:t>
            </w:r>
            <w:r w:rsidR="0014291C" w:rsidRPr="00365F9F">
              <w:rPr>
                <w:rFonts w:ascii="Calibri" w:eastAsia="Calibri" w:hAnsi="Calibri" w:cs="Calibri"/>
                <w:color w:val="000000"/>
              </w:rPr>
              <w:t xml:space="preserve">  </w:t>
            </w:r>
            <w:r w:rsidR="00A21845" w:rsidRPr="00365F9F">
              <w:rPr>
                <w:rFonts w:ascii="Calibri" w:eastAsia="Calibri" w:hAnsi="Calibri" w:cs="Calibri"/>
                <w:color w:val="000000"/>
              </w:rPr>
              <w:t xml:space="preserve">                                                                                                                                                                               </w:t>
            </w:r>
          </w:p>
        </w:tc>
      </w:tr>
      <w:tr w:rsidR="00170892" w:rsidRPr="00365F9F" w:rsidTr="00AC7ECB">
        <w:trPr>
          <w:trHeight w:val="300"/>
        </w:trPr>
        <w:tc>
          <w:tcPr>
            <w:tcW w:w="15398" w:type="dxa"/>
            <w:gridSpan w:val="14"/>
            <w:tcBorders>
              <w:top w:val="single" w:sz="8" w:space="0" w:color="000000"/>
              <w:left w:val="single" w:sz="8" w:space="0" w:color="000000"/>
              <w:bottom w:val="nil"/>
              <w:right w:val="single" w:sz="8" w:space="0" w:color="000000"/>
            </w:tcBorders>
            <w:vAlign w:val="center"/>
          </w:tcPr>
          <w:p w:rsidR="00170892" w:rsidRPr="00365F9F" w:rsidRDefault="00A21845">
            <w:r w:rsidRPr="00365F9F">
              <w:rPr>
                <w:rFonts w:ascii="Calibri" w:eastAsia="Calibri" w:hAnsi="Calibri" w:cs="Calibri"/>
                <w:b/>
                <w:color w:val="000000"/>
              </w:rPr>
              <w:t>1. DATOS INFORMATIVOS:</w:t>
            </w:r>
          </w:p>
        </w:tc>
      </w:tr>
      <w:tr w:rsidR="00D41BF4" w:rsidRPr="00365F9F" w:rsidTr="00AC7ECB">
        <w:trPr>
          <w:trHeight w:val="300"/>
        </w:trPr>
        <w:tc>
          <w:tcPr>
            <w:tcW w:w="3849" w:type="dxa"/>
            <w:gridSpan w:val="2"/>
            <w:tcBorders>
              <w:top w:val="single" w:sz="8" w:space="0" w:color="000000"/>
              <w:left w:val="single" w:sz="8" w:space="0" w:color="000000"/>
              <w:bottom w:val="nil"/>
              <w:right w:val="single" w:sz="8" w:space="0" w:color="000000"/>
            </w:tcBorders>
            <w:vAlign w:val="center"/>
          </w:tcPr>
          <w:p w:rsidR="00D41BF4" w:rsidRPr="00365F9F" w:rsidRDefault="00D41BF4" w:rsidP="00D60E3F">
            <w:pPr>
              <w:rPr>
                <w:rFonts w:ascii="Calibri" w:eastAsia="Calibri" w:hAnsi="Calibri" w:cs="Calibri"/>
                <w:b/>
                <w:color w:val="000000"/>
              </w:rPr>
            </w:pPr>
            <w:r>
              <w:rPr>
                <w:rFonts w:ascii="Calibri" w:eastAsia="Calibri" w:hAnsi="Calibri" w:cs="Calibri"/>
                <w:b/>
                <w:color w:val="000000"/>
              </w:rPr>
              <w:t>Docente</w:t>
            </w:r>
            <w:r w:rsidR="00D60E3F">
              <w:rPr>
                <w:rFonts w:ascii="Calibri" w:eastAsia="Calibri" w:hAnsi="Calibri" w:cs="Calibri"/>
                <w:b/>
                <w:color w:val="000000"/>
              </w:rPr>
              <w:t>: Ing. Teodoro Morales U.</w:t>
            </w:r>
          </w:p>
        </w:tc>
        <w:tc>
          <w:tcPr>
            <w:tcW w:w="6020" w:type="dxa"/>
            <w:gridSpan w:val="8"/>
            <w:tcBorders>
              <w:top w:val="single" w:sz="8" w:space="0" w:color="000000"/>
              <w:left w:val="single" w:sz="8" w:space="0" w:color="000000"/>
              <w:bottom w:val="nil"/>
              <w:right w:val="single" w:sz="8" w:space="0" w:color="000000"/>
            </w:tcBorders>
            <w:vAlign w:val="center"/>
          </w:tcPr>
          <w:p w:rsidR="00D41BF4" w:rsidRPr="00365F9F" w:rsidRDefault="00D41BF4" w:rsidP="00D41BF4">
            <w:pPr>
              <w:rPr>
                <w:rFonts w:ascii="Calibri" w:eastAsia="Calibri" w:hAnsi="Calibri" w:cs="Calibri"/>
                <w:b/>
                <w:color w:val="000000"/>
              </w:rPr>
            </w:pPr>
            <w:r w:rsidRPr="00FC6810">
              <w:rPr>
                <w:rFonts w:ascii="Calibri" w:eastAsia="Calibri" w:hAnsi="Calibri" w:cs="Calibri"/>
                <w:b/>
              </w:rPr>
              <w:t>Área/asignatura:  </w:t>
            </w:r>
            <w:r w:rsidR="006B5EB2">
              <w:rPr>
                <w:rFonts w:ascii="Calibri" w:eastAsia="Calibri" w:hAnsi="Calibri" w:cs="Calibri"/>
                <w:b/>
              </w:rPr>
              <w:t>Matemática</w:t>
            </w:r>
          </w:p>
        </w:tc>
        <w:tc>
          <w:tcPr>
            <w:tcW w:w="2552" w:type="dxa"/>
            <w:gridSpan w:val="3"/>
            <w:tcBorders>
              <w:top w:val="single" w:sz="8" w:space="0" w:color="000000"/>
              <w:left w:val="single" w:sz="8" w:space="0" w:color="000000"/>
              <w:bottom w:val="nil"/>
              <w:right w:val="single" w:sz="8" w:space="0" w:color="000000"/>
            </w:tcBorders>
          </w:tcPr>
          <w:p w:rsidR="00D41BF4" w:rsidRPr="00365F9F" w:rsidRDefault="00D41BF4" w:rsidP="00D41BF4">
            <w:r w:rsidRPr="00FC6810">
              <w:rPr>
                <w:rFonts w:ascii="Calibri" w:eastAsia="Calibri" w:hAnsi="Calibri" w:cs="Calibri"/>
                <w:b/>
              </w:rPr>
              <w:t>Grado/Curso</w:t>
            </w:r>
            <w:r>
              <w:rPr>
                <w:rFonts w:ascii="Calibri" w:eastAsia="Calibri" w:hAnsi="Calibri" w:cs="Calibri"/>
              </w:rPr>
              <w:t>:</w:t>
            </w:r>
            <w:r w:rsidR="006B5EB2">
              <w:rPr>
                <w:rFonts w:ascii="Calibri" w:eastAsia="Calibri" w:hAnsi="Calibri" w:cs="Calibri"/>
              </w:rPr>
              <w:t xml:space="preserve"> Octavo</w:t>
            </w:r>
          </w:p>
        </w:tc>
        <w:tc>
          <w:tcPr>
            <w:tcW w:w="2977" w:type="dxa"/>
            <w:tcBorders>
              <w:top w:val="single" w:sz="8" w:space="0" w:color="000000"/>
              <w:left w:val="single" w:sz="8" w:space="0" w:color="000000"/>
              <w:bottom w:val="nil"/>
              <w:right w:val="single" w:sz="8" w:space="0" w:color="000000"/>
            </w:tcBorders>
            <w:vAlign w:val="center"/>
          </w:tcPr>
          <w:p w:rsidR="00D41BF4" w:rsidRPr="00365F9F" w:rsidRDefault="00D41BF4" w:rsidP="00D60E3F">
            <w:pPr>
              <w:rPr>
                <w:rFonts w:ascii="Calibri" w:eastAsia="Calibri" w:hAnsi="Calibri" w:cs="Calibri"/>
                <w:b/>
                <w:color w:val="000000"/>
              </w:rPr>
            </w:pPr>
            <w:r w:rsidRPr="00FC6810">
              <w:rPr>
                <w:rFonts w:ascii="Calibri" w:eastAsia="Calibri" w:hAnsi="Calibri" w:cs="Calibri"/>
                <w:b/>
              </w:rPr>
              <w:t>Paralelo</w:t>
            </w:r>
            <w:r w:rsidRPr="00365F9F">
              <w:rPr>
                <w:rFonts w:ascii="Calibri" w:eastAsia="Calibri" w:hAnsi="Calibri" w:cs="Calibri"/>
              </w:rPr>
              <w:t xml:space="preserve">:  </w:t>
            </w:r>
            <w:r w:rsidR="00D60E3F">
              <w:rPr>
                <w:rFonts w:ascii="Calibri" w:eastAsia="Calibri" w:hAnsi="Calibri" w:cs="Calibri"/>
              </w:rPr>
              <w:t>A-C-I</w:t>
            </w:r>
          </w:p>
        </w:tc>
      </w:tr>
      <w:tr w:rsidR="00D41BF4" w:rsidRPr="00365F9F" w:rsidTr="00AC7ECB">
        <w:trPr>
          <w:trHeight w:val="300"/>
        </w:trPr>
        <w:tc>
          <w:tcPr>
            <w:tcW w:w="15398" w:type="dxa"/>
            <w:gridSpan w:val="14"/>
            <w:tcBorders>
              <w:top w:val="single" w:sz="8" w:space="0" w:color="000000"/>
              <w:left w:val="single" w:sz="8" w:space="0" w:color="000000"/>
              <w:bottom w:val="nil"/>
              <w:right w:val="single" w:sz="8" w:space="0" w:color="000000"/>
            </w:tcBorders>
            <w:vAlign w:val="center"/>
          </w:tcPr>
          <w:p w:rsidR="00D41BF4" w:rsidRDefault="00D41BF4" w:rsidP="00D41BF4">
            <w:pPr>
              <w:rPr>
                <w:rFonts w:ascii="Calibri" w:eastAsia="Calibri" w:hAnsi="Calibri" w:cs="Calibri"/>
                <w:b/>
                <w:color w:val="000000"/>
              </w:rPr>
            </w:pPr>
          </w:p>
        </w:tc>
      </w:tr>
      <w:tr w:rsidR="00D41BF4" w:rsidRPr="00365F9F" w:rsidTr="00AC7ECB">
        <w:trPr>
          <w:trHeight w:val="480"/>
        </w:trPr>
        <w:tc>
          <w:tcPr>
            <w:tcW w:w="1960" w:type="dxa"/>
            <w:tcBorders>
              <w:top w:val="single" w:sz="4" w:space="0" w:color="000000"/>
              <w:left w:val="single" w:sz="8" w:space="0" w:color="000000"/>
              <w:bottom w:val="single" w:sz="4" w:space="0" w:color="000000"/>
              <w:right w:val="single" w:sz="4" w:space="0" w:color="000000"/>
            </w:tcBorders>
          </w:tcPr>
          <w:p w:rsidR="00D41BF4" w:rsidRPr="00FC6810" w:rsidRDefault="00D41BF4" w:rsidP="00D41BF4">
            <w:pPr>
              <w:rPr>
                <w:b/>
              </w:rPr>
            </w:pPr>
            <w:r w:rsidRPr="00FC6810">
              <w:rPr>
                <w:rFonts w:ascii="Calibri" w:eastAsia="Calibri" w:hAnsi="Calibri" w:cs="Calibri"/>
                <w:b/>
              </w:rPr>
              <w:t xml:space="preserve">N.º de unidad de planificación: </w:t>
            </w:r>
          </w:p>
        </w:tc>
        <w:tc>
          <w:tcPr>
            <w:tcW w:w="1956" w:type="dxa"/>
            <w:gridSpan w:val="2"/>
            <w:tcBorders>
              <w:top w:val="single" w:sz="4" w:space="0" w:color="000000"/>
              <w:left w:val="single" w:sz="8" w:space="0" w:color="000000"/>
              <w:bottom w:val="single" w:sz="4" w:space="0" w:color="000000"/>
              <w:right w:val="single" w:sz="4" w:space="0" w:color="000000"/>
            </w:tcBorders>
          </w:tcPr>
          <w:p w:rsidR="00D41BF4" w:rsidRPr="00365F9F" w:rsidRDefault="008A01D4" w:rsidP="00D41BF4">
            <w:r>
              <w:t>3</w:t>
            </w:r>
          </w:p>
        </w:tc>
        <w:tc>
          <w:tcPr>
            <w:tcW w:w="1843" w:type="dxa"/>
            <w:gridSpan w:val="4"/>
            <w:tcBorders>
              <w:top w:val="single" w:sz="4" w:space="0" w:color="000000"/>
              <w:left w:val="single" w:sz="4" w:space="0" w:color="000000"/>
              <w:bottom w:val="single" w:sz="4" w:space="0" w:color="000000"/>
              <w:right w:val="single" w:sz="4" w:space="0" w:color="000000"/>
            </w:tcBorders>
          </w:tcPr>
          <w:p w:rsidR="00D41BF4" w:rsidRPr="00FC6810" w:rsidRDefault="00D41BF4" w:rsidP="00D41BF4">
            <w:pPr>
              <w:jc w:val="both"/>
              <w:rPr>
                <w:b/>
              </w:rPr>
            </w:pPr>
            <w:r w:rsidRPr="00FC6810">
              <w:rPr>
                <w:rFonts w:ascii="Calibri" w:eastAsia="Calibri" w:hAnsi="Calibri" w:cs="Calibri"/>
                <w:b/>
              </w:rPr>
              <w:t xml:space="preserve">Título de </w:t>
            </w:r>
            <w:r w:rsidR="00FF29E6">
              <w:rPr>
                <w:rFonts w:ascii="Calibri" w:eastAsia="Calibri" w:hAnsi="Calibri" w:cs="Calibri"/>
                <w:b/>
              </w:rPr>
              <w:t xml:space="preserve">la </w:t>
            </w:r>
            <w:r w:rsidRPr="00FC6810">
              <w:rPr>
                <w:rFonts w:ascii="Calibri" w:eastAsia="Calibri" w:hAnsi="Calibri" w:cs="Calibri"/>
                <w:b/>
              </w:rPr>
              <w:t xml:space="preserve">unidad de planificación: </w:t>
            </w:r>
          </w:p>
        </w:tc>
        <w:tc>
          <w:tcPr>
            <w:tcW w:w="9639" w:type="dxa"/>
            <w:gridSpan w:val="7"/>
            <w:tcBorders>
              <w:top w:val="single" w:sz="4" w:space="0" w:color="000000"/>
              <w:left w:val="single" w:sz="4" w:space="0" w:color="000000"/>
              <w:bottom w:val="single" w:sz="4" w:space="0" w:color="000000"/>
              <w:right w:val="single" w:sz="8" w:space="0" w:color="000000"/>
            </w:tcBorders>
          </w:tcPr>
          <w:p w:rsidR="00D41BF4" w:rsidRPr="009418B8" w:rsidRDefault="008A01D4" w:rsidP="00D41BF4">
            <w:pPr>
              <w:widowControl w:val="0"/>
              <w:rPr>
                <w:rFonts w:asciiTheme="minorHAnsi" w:hAnsiTheme="minorHAnsi"/>
              </w:rPr>
            </w:pPr>
            <w:r w:rsidRPr="009418B8">
              <w:rPr>
                <w:rFonts w:asciiTheme="minorHAnsi" w:hAnsiTheme="minorHAnsi"/>
                <w:bCs/>
              </w:rPr>
              <w:t>Cuerpos geométricos y figuras planas</w:t>
            </w:r>
          </w:p>
        </w:tc>
      </w:tr>
      <w:tr w:rsidR="00D41BF4" w:rsidRPr="00365F9F" w:rsidTr="00AC7ECB">
        <w:trPr>
          <w:trHeight w:val="480"/>
        </w:trPr>
        <w:tc>
          <w:tcPr>
            <w:tcW w:w="3916" w:type="dxa"/>
            <w:gridSpan w:val="3"/>
            <w:tcBorders>
              <w:top w:val="single" w:sz="4" w:space="0" w:color="000000"/>
              <w:left w:val="single" w:sz="8" w:space="0" w:color="000000"/>
              <w:bottom w:val="single" w:sz="4" w:space="0" w:color="000000"/>
              <w:right w:val="single" w:sz="8" w:space="0" w:color="000000"/>
            </w:tcBorders>
          </w:tcPr>
          <w:p w:rsidR="00D41BF4" w:rsidRPr="00FC6810" w:rsidRDefault="00D41BF4" w:rsidP="00D41BF4">
            <w:pPr>
              <w:widowControl w:val="0"/>
              <w:rPr>
                <w:rFonts w:ascii="Calibri" w:eastAsia="Calibri" w:hAnsi="Calibri" w:cs="Calibri"/>
                <w:b/>
                <w:i/>
              </w:rPr>
            </w:pPr>
            <w:r w:rsidRPr="00FC6810">
              <w:rPr>
                <w:rFonts w:ascii="Calibri" w:eastAsia="Calibri" w:hAnsi="Calibri" w:cs="Calibri"/>
                <w:b/>
              </w:rPr>
              <w:t>Objetivos de la unidad</w:t>
            </w:r>
          </w:p>
        </w:tc>
        <w:tc>
          <w:tcPr>
            <w:tcW w:w="11482" w:type="dxa"/>
            <w:gridSpan w:val="11"/>
            <w:tcBorders>
              <w:top w:val="single" w:sz="4" w:space="0" w:color="000000"/>
              <w:left w:val="single" w:sz="8" w:space="0" w:color="000000"/>
              <w:bottom w:val="single" w:sz="4" w:space="0" w:color="000000"/>
              <w:right w:val="single" w:sz="8" w:space="0" w:color="000000"/>
            </w:tcBorders>
          </w:tcPr>
          <w:p w:rsidR="00AF0793" w:rsidRPr="00365F9F" w:rsidRDefault="008A01D4" w:rsidP="008A01D4">
            <w:pPr>
              <w:pStyle w:val="Prrafodelista"/>
              <w:widowControl w:val="0"/>
              <w:numPr>
                <w:ilvl w:val="0"/>
                <w:numId w:val="4"/>
              </w:numPr>
              <w:jc w:val="both"/>
              <w:rPr>
                <w:rFonts w:ascii="Calibri" w:eastAsia="Calibri" w:hAnsi="Calibri" w:cs="Calibri"/>
                <w:i/>
              </w:rPr>
            </w:pPr>
            <w:r w:rsidRPr="008A01D4">
              <w:rPr>
                <w:rFonts w:ascii="Calibri" w:hAnsi="Calibri" w:cs="Calibri"/>
                <w:bCs/>
              </w:rPr>
              <w:t>Aplicar el teorema de Pitágoras para deducir y entender las relaciones trigonométricas (utilizando las TIC) y las fórmulas usadas en el cálculo de perímetros, áreas, volúmenes, ángulos de cuerpos y figuras geométricas, con el propósito de resolver Problemas.</w:t>
            </w:r>
          </w:p>
        </w:tc>
      </w:tr>
      <w:tr w:rsidR="00D41BF4" w:rsidRPr="00365F9F" w:rsidTr="00AC7ECB">
        <w:trPr>
          <w:trHeight w:val="480"/>
        </w:trPr>
        <w:tc>
          <w:tcPr>
            <w:tcW w:w="3916" w:type="dxa"/>
            <w:gridSpan w:val="3"/>
            <w:tcBorders>
              <w:top w:val="single" w:sz="4" w:space="0" w:color="000000"/>
              <w:left w:val="single" w:sz="8" w:space="0" w:color="000000"/>
              <w:bottom w:val="single" w:sz="4" w:space="0" w:color="000000"/>
              <w:right w:val="single" w:sz="8" w:space="0" w:color="000000"/>
            </w:tcBorders>
          </w:tcPr>
          <w:p w:rsidR="00D41BF4" w:rsidRPr="00FC6810" w:rsidRDefault="00D41BF4" w:rsidP="00D41BF4">
            <w:pPr>
              <w:widowControl w:val="0"/>
              <w:rPr>
                <w:rFonts w:ascii="Calibri" w:eastAsia="Calibri" w:hAnsi="Calibri" w:cs="Calibri"/>
                <w:b/>
              </w:rPr>
            </w:pPr>
            <w:r w:rsidRPr="00FC6810">
              <w:rPr>
                <w:rFonts w:ascii="Calibri" w:eastAsia="Calibri" w:hAnsi="Calibri" w:cs="Calibri"/>
                <w:b/>
              </w:rPr>
              <w:t>Indicadores de evaluación</w:t>
            </w:r>
          </w:p>
        </w:tc>
        <w:tc>
          <w:tcPr>
            <w:tcW w:w="11482" w:type="dxa"/>
            <w:gridSpan w:val="11"/>
            <w:tcBorders>
              <w:top w:val="single" w:sz="4" w:space="0" w:color="000000"/>
              <w:left w:val="single" w:sz="8" w:space="0" w:color="000000"/>
              <w:bottom w:val="single" w:sz="4" w:space="0" w:color="000000"/>
              <w:right w:val="single" w:sz="8" w:space="0" w:color="000000"/>
            </w:tcBorders>
          </w:tcPr>
          <w:p w:rsidR="00D41BF4" w:rsidRPr="009418B8" w:rsidRDefault="00A22354" w:rsidP="009418B8">
            <w:pPr>
              <w:pStyle w:val="Prrafodelista"/>
              <w:numPr>
                <w:ilvl w:val="0"/>
                <w:numId w:val="4"/>
              </w:numPr>
              <w:tabs>
                <w:tab w:val="clear" w:pos="708"/>
                <w:tab w:val="left" w:pos="360"/>
                <w:tab w:val="left" w:pos="924"/>
              </w:tabs>
              <w:autoSpaceDE w:val="0"/>
              <w:autoSpaceDN w:val="0"/>
              <w:adjustRightInd w:val="0"/>
              <w:jc w:val="both"/>
              <w:rPr>
                <w:rFonts w:ascii="Calibri" w:eastAsia="Calibri" w:hAnsi="Calibri" w:cs="Calibri"/>
                <w:i/>
              </w:rPr>
            </w:pPr>
            <w:r w:rsidRPr="009418B8">
              <w:rPr>
                <w:rFonts w:ascii="Calibri" w:eastAsia="Calibri" w:hAnsi="Calibri" w:cs="Calibri"/>
                <w:i/>
              </w:rPr>
              <w:t>I.M.4.6.3 Resuelve problemas geométricos que requieran del cálculo de áreas de polígonos regulares, áreas y volúmenes de pirámides, prismas, conos y cilindros; aplica, como estrategia de solución, la descomposición en triángulos y/o la de cuerpos geométricos; explica los procesos de solución empleando la construcción de polígonos regulares y cuerpos geométricos; juzga la validez de resultados</w:t>
            </w:r>
            <w:proofErr w:type="gramStart"/>
            <w:r w:rsidRPr="009418B8">
              <w:rPr>
                <w:rFonts w:ascii="Calibri" w:eastAsia="Calibri" w:hAnsi="Calibri" w:cs="Calibri"/>
                <w:i/>
              </w:rPr>
              <w:t>.(</w:t>
            </w:r>
            <w:proofErr w:type="gramEnd"/>
            <w:r w:rsidRPr="009418B8">
              <w:rPr>
                <w:rFonts w:ascii="Calibri" w:eastAsia="Calibri" w:hAnsi="Calibri" w:cs="Calibri"/>
                <w:i/>
              </w:rPr>
              <w:t>I.3., I.4.)</w:t>
            </w:r>
          </w:p>
        </w:tc>
      </w:tr>
      <w:tr w:rsidR="00D41BF4" w:rsidRPr="00365F9F" w:rsidTr="00AC7ECB">
        <w:trPr>
          <w:trHeight w:val="280"/>
        </w:trPr>
        <w:tc>
          <w:tcPr>
            <w:tcW w:w="15398" w:type="dxa"/>
            <w:gridSpan w:val="14"/>
            <w:tcBorders>
              <w:top w:val="single" w:sz="4" w:space="0" w:color="000000"/>
              <w:left w:val="single" w:sz="8" w:space="0" w:color="000000"/>
              <w:bottom w:val="single" w:sz="4" w:space="0" w:color="000000"/>
              <w:right w:val="single" w:sz="8" w:space="0" w:color="000000"/>
            </w:tcBorders>
            <w:vAlign w:val="center"/>
          </w:tcPr>
          <w:p w:rsidR="00D41BF4" w:rsidRPr="00365F9F" w:rsidRDefault="00D41BF4" w:rsidP="00D41BF4">
            <w:pPr>
              <w:rPr>
                <w:rFonts w:ascii="Calibri" w:eastAsia="Calibri" w:hAnsi="Calibri" w:cs="Calibri"/>
                <w:b/>
                <w:color w:val="000000"/>
              </w:rPr>
            </w:pPr>
          </w:p>
          <w:p w:rsidR="00D41BF4" w:rsidRPr="00365F9F" w:rsidRDefault="00D41BF4" w:rsidP="00D41BF4">
            <w:r w:rsidRPr="00365F9F">
              <w:rPr>
                <w:rFonts w:ascii="Calibri" w:eastAsia="Calibri" w:hAnsi="Calibri" w:cs="Calibri"/>
                <w:b/>
                <w:color w:val="000000"/>
              </w:rPr>
              <w:t>2. PLANIFICACIÓN</w:t>
            </w:r>
          </w:p>
        </w:tc>
      </w:tr>
      <w:tr w:rsidR="00D41BF4" w:rsidRPr="00365F9F" w:rsidTr="00AC7ECB">
        <w:trPr>
          <w:trHeight w:val="380"/>
        </w:trPr>
        <w:tc>
          <w:tcPr>
            <w:tcW w:w="3916" w:type="dxa"/>
            <w:gridSpan w:val="3"/>
            <w:tcBorders>
              <w:top w:val="single" w:sz="4" w:space="0" w:color="000000"/>
              <w:left w:val="single" w:sz="8" w:space="0" w:color="000000"/>
              <w:bottom w:val="single" w:sz="4" w:space="0" w:color="000000"/>
              <w:right w:val="single" w:sz="4" w:space="0" w:color="auto"/>
            </w:tcBorders>
          </w:tcPr>
          <w:p w:rsidR="00D41BF4" w:rsidRDefault="00D41BF4" w:rsidP="00D41BF4">
            <w:pPr>
              <w:jc w:val="center"/>
              <w:rPr>
                <w:rFonts w:ascii="Calibri" w:eastAsia="Calibri" w:hAnsi="Calibri" w:cs="Calibri"/>
                <w:b/>
                <w:color w:val="000000"/>
              </w:rPr>
            </w:pPr>
            <w:r>
              <w:rPr>
                <w:rFonts w:ascii="Calibri" w:eastAsia="Calibri" w:hAnsi="Calibri" w:cs="Calibri"/>
                <w:b/>
                <w:color w:val="000000"/>
              </w:rPr>
              <w:t xml:space="preserve">NÚMERO DE </w:t>
            </w:r>
            <w:r w:rsidRPr="00365F9F">
              <w:rPr>
                <w:rFonts w:ascii="Calibri" w:eastAsia="Calibri" w:hAnsi="Calibri" w:cs="Calibri"/>
                <w:b/>
                <w:color w:val="000000"/>
              </w:rPr>
              <w:t>PERIODOS</w:t>
            </w:r>
          </w:p>
          <w:p w:rsidR="00D41BF4" w:rsidRPr="00365F9F" w:rsidRDefault="00FF3F80" w:rsidP="00D41BF4">
            <w:pPr>
              <w:jc w:val="center"/>
            </w:pPr>
            <w:r>
              <w:t>30</w:t>
            </w:r>
          </w:p>
        </w:tc>
        <w:tc>
          <w:tcPr>
            <w:tcW w:w="5953" w:type="dxa"/>
            <w:gridSpan w:val="7"/>
            <w:tcBorders>
              <w:top w:val="single" w:sz="4" w:space="0" w:color="000000"/>
              <w:left w:val="single" w:sz="4" w:space="0" w:color="auto"/>
              <w:bottom w:val="single" w:sz="4" w:space="0" w:color="000000"/>
              <w:right w:val="single" w:sz="4" w:space="0" w:color="000000"/>
            </w:tcBorders>
          </w:tcPr>
          <w:p w:rsidR="00D41BF4" w:rsidRDefault="00FF29E6" w:rsidP="00D41BF4">
            <w:pPr>
              <w:jc w:val="center"/>
              <w:rPr>
                <w:rFonts w:ascii="Calibri" w:eastAsia="Calibri" w:hAnsi="Calibri" w:cs="Calibri"/>
                <w:b/>
                <w:color w:val="000000"/>
              </w:rPr>
            </w:pPr>
            <w:r>
              <w:rPr>
                <w:rFonts w:ascii="Calibri" w:eastAsia="Calibri" w:hAnsi="Calibri" w:cs="Calibri"/>
                <w:b/>
                <w:color w:val="000000"/>
              </w:rPr>
              <w:t xml:space="preserve">FECHA </w:t>
            </w:r>
            <w:r w:rsidR="00D41BF4" w:rsidRPr="00FC6810">
              <w:rPr>
                <w:rFonts w:ascii="Calibri" w:eastAsia="Calibri" w:hAnsi="Calibri" w:cs="Calibri"/>
                <w:b/>
                <w:color w:val="000000"/>
              </w:rPr>
              <w:t>DE INICIO</w:t>
            </w:r>
          </w:p>
          <w:p w:rsidR="00AF0793" w:rsidRPr="00FC6810" w:rsidRDefault="00FF3F80" w:rsidP="00AF0793">
            <w:pPr>
              <w:jc w:val="center"/>
              <w:rPr>
                <w:rFonts w:ascii="Calibri" w:eastAsia="Calibri" w:hAnsi="Calibri" w:cs="Calibri"/>
                <w:b/>
                <w:color w:val="000000"/>
              </w:rPr>
            </w:pPr>
            <w:r w:rsidRPr="00FF3F80">
              <w:rPr>
                <w:rFonts w:ascii="Calibri" w:eastAsia="Calibri" w:hAnsi="Calibri" w:cs="Calibri"/>
                <w:b/>
                <w:color w:val="000000"/>
              </w:rPr>
              <w:t>2 de enero</w:t>
            </w:r>
            <w:r>
              <w:rPr>
                <w:rFonts w:ascii="Calibri" w:eastAsia="Calibri" w:hAnsi="Calibri" w:cs="Calibri"/>
                <w:b/>
                <w:color w:val="000000"/>
              </w:rPr>
              <w:t xml:space="preserve"> 2018</w:t>
            </w:r>
          </w:p>
        </w:tc>
        <w:tc>
          <w:tcPr>
            <w:tcW w:w="5529" w:type="dxa"/>
            <w:gridSpan w:val="4"/>
            <w:tcBorders>
              <w:top w:val="single" w:sz="4" w:space="0" w:color="000000"/>
              <w:left w:val="nil"/>
              <w:bottom w:val="single" w:sz="4" w:space="0" w:color="000000"/>
              <w:right w:val="single" w:sz="8" w:space="0" w:color="000000"/>
            </w:tcBorders>
          </w:tcPr>
          <w:p w:rsidR="00D41BF4" w:rsidRDefault="00FF29E6" w:rsidP="00D41BF4">
            <w:pPr>
              <w:jc w:val="center"/>
              <w:rPr>
                <w:rFonts w:ascii="Calibri" w:eastAsia="Calibri" w:hAnsi="Calibri" w:cs="Calibri"/>
                <w:b/>
                <w:color w:val="000000"/>
              </w:rPr>
            </w:pPr>
            <w:r>
              <w:rPr>
                <w:rFonts w:ascii="Calibri" w:eastAsia="Calibri" w:hAnsi="Calibri" w:cs="Calibri"/>
                <w:b/>
                <w:color w:val="000000"/>
              </w:rPr>
              <w:t xml:space="preserve">FECHA </w:t>
            </w:r>
            <w:r w:rsidR="00D41BF4">
              <w:rPr>
                <w:rFonts w:ascii="Calibri" w:eastAsia="Calibri" w:hAnsi="Calibri" w:cs="Calibri"/>
                <w:b/>
                <w:color w:val="000000"/>
              </w:rPr>
              <w:t>DE FINALIZACIÓN</w:t>
            </w:r>
          </w:p>
          <w:p w:rsidR="00AF0793" w:rsidRPr="00FC6810" w:rsidRDefault="00FF3F80" w:rsidP="00FF3F80">
            <w:pPr>
              <w:rPr>
                <w:rFonts w:ascii="Calibri" w:eastAsia="Calibri" w:hAnsi="Calibri" w:cs="Calibri"/>
                <w:b/>
                <w:color w:val="000000"/>
              </w:rPr>
            </w:pPr>
            <w:r>
              <w:rPr>
                <w:rFonts w:ascii="Calibri" w:eastAsia="Calibri" w:hAnsi="Calibri" w:cs="Calibri"/>
                <w:b/>
                <w:color w:val="000000"/>
              </w:rPr>
              <w:t xml:space="preserve">                     </w:t>
            </w:r>
            <w:r w:rsidRPr="00FF3F80">
              <w:rPr>
                <w:rFonts w:ascii="Calibri" w:eastAsia="Calibri" w:hAnsi="Calibri" w:cs="Calibri"/>
                <w:b/>
                <w:color w:val="000000"/>
              </w:rPr>
              <w:t>26 de enero</w:t>
            </w:r>
            <w:r>
              <w:rPr>
                <w:rFonts w:ascii="Calibri" w:eastAsia="Calibri" w:hAnsi="Calibri" w:cs="Calibri"/>
                <w:b/>
                <w:color w:val="000000"/>
              </w:rPr>
              <w:t xml:space="preserve"> 2018</w:t>
            </w:r>
          </w:p>
        </w:tc>
      </w:tr>
      <w:tr w:rsidR="00D41BF4" w:rsidRPr="00365F9F" w:rsidTr="00AC7ECB">
        <w:trPr>
          <w:trHeight w:val="420"/>
        </w:trPr>
        <w:tc>
          <w:tcPr>
            <w:tcW w:w="15398" w:type="dxa"/>
            <w:gridSpan w:val="14"/>
            <w:tcBorders>
              <w:top w:val="single" w:sz="4" w:space="0" w:color="000000"/>
              <w:left w:val="single" w:sz="4" w:space="0" w:color="000000"/>
              <w:bottom w:val="single" w:sz="4" w:space="0" w:color="000000"/>
              <w:right w:val="single" w:sz="4" w:space="0" w:color="000000"/>
            </w:tcBorders>
            <w:vAlign w:val="center"/>
          </w:tcPr>
          <w:p w:rsidR="00D41BF4" w:rsidRPr="00365F9F" w:rsidRDefault="00D41BF4" w:rsidP="00D41BF4">
            <w:pPr>
              <w:tabs>
                <w:tab w:val="clear" w:pos="708"/>
              </w:tabs>
              <w:suppressAutoHyphens/>
              <w:autoSpaceDE w:val="0"/>
              <w:autoSpaceDN w:val="0"/>
              <w:adjustRightInd w:val="0"/>
              <w:rPr>
                <w:rFonts w:ascii="Calibri" w:hAnsi="Calibri" w:cs="Calibri"/>
                <w:kern w:val="1"/>
                <w:lang w:val="es-ES" w:eastAsia="es-ES"/>
              </w:rPr>
            </w:pPr>
            <w:r w:rsidRPr="00365F9F">
              <w:rPr>
                <w:rFonts w:ascii="Calibri" w:hAnsi="Calibri" w:cs="Calibri"/>
                <w:b/>
                <w:bCs/>
                <w:kern w:val="1"/>
                <w:lang w:val="es-ES" w:eastAsia="es-ES"/>
              </w:rPr>
              <w:t xml:space="preserve"> EJES TRANVERSALES:  APORTES   MULTIMODALES SALESIANOS A DESARROLLAR</w:t>
            </w:r>
            <w:r w:rsidR="00FF29E6">
              <w:rPr>
                <w:rFonts w:ascii="Calibri" w:hAnsi="Calibri" w:cs="Calibri"/>
                <w:bCs/>
                <w:kern w:val="1"/>
                <w:lang w:val="es-ES" w:eastAsia="es-ES"/>
              </w:rPr>
              <w:t xml:space="preserve"> </w:t>
            </w:r>
          </w:p>
          <w:p w:rsidR="00D41BF4" w:rsidRPr="00365F9F" w:rsidRDefault="00D41BF4" w:rsidP="00D41BF4">
            <w:pPr>
              <w:tabs>
                <w:tab w:val="clear" w:pos="708"/>
              </w:tabs>
              <w:suppressAutoHyphens/>
              <w:autoSpaceDE w:val="0"/>
              <w:autoSpaceDN w:val="0"/>
              <w:adjustRightInd w:val="0"/>
              <w:ind w:left="360"/>
              <w:rPr>
                <w:rFonts w:ascii="Calibri" w:hAnsi="Calibri" w:cs="Calibri"/>
                <w:kern w:val="1"/>
                <w:lang w:val="es-ES" w:eastAsia="es-ES"/>
              </w:rPr>
            </w:pPr>
            <w:r w:rsidRPr="00365F9F">
              <w:rPr>
                <w:rFonts w:ascii="Calibri" w:hAnsi="Calibri" w:cs="Calibri"/>
                <w:bCs/>
                <w:kern w:val="1"/>
                <w:lang w:val="es-ES" w:eastAsia="es-ES"/>
              </w:rPr>
              <w:t xml:space="preserve"> </w:t>
            </w:r>
          </w:p>
          <w:tbl>
            <w:tblPr>
              <w:tblW w:w="15368" w:type="dxa"/>
              <w:tblInd w:w="2" w:type="dxa"/>
              <w:tblLayout w:type="fixed"/>
              <w:tblCellMar>
                <w:left w:w="70" w:type="dxa"/>
                <w:right w:w="70" w:type="dxa"/>
              </w:tblCellMar>
              <w:tblLook w:val="04A0" w:firstRow="1" w:lastRow="0" w:firstColumn="1" w:lastColumn="0" w:noHBand="0" w:noVBand="1"/>
            </w:tblPr>
            <w:tblGrid>
              <w:gridCol w:w="4993"/>
              <w:gridCol w:w="10375"/>
            </w:tblGrid>
            <w:tr w:rsidR="00D41BF4" w:rsidRPr="00365F9F" w:rsidTr="00B31F7D">
              <w:trPr>
                <w:trHeight w:val="399"/>
              </w:trPr>
              <w:tc>
                <w:tcPr>
                  <w:tcW w:w="4993" w:type="dxa"/>
                  <w:tcBorders>
                    <w:top w:val="single" w:sz="8" w:space="0" w:color="000000"/>
                    <w:left w:val="single" w:sz="8" w:space="0" w:color="000000"/>
                    <w:bottom w:val="nil"/>
                    <w:right w:val="single" w:sz="8" w:space="0" w:color="000000"/>
                  </w:tcBorders>
                  <w:shd w:val="clear" w:color="auto" w:fill="auto"/>
                  <w:noWrap/>
                  <w:vAlign w:val="bottom"/>
                  <w:hideMark/>
                </w:tcPr>
                <w:p w:rsidR="00D41BF4" w:rsidRPr="00365F9F" w:rsidRDefault="00D41BF4" w:rsidP="00D41BF4">
                  <w:pPr>
                    <w:tabs>
                      <w:tab w:val="clear" w:pos="708"/>
                    </w:tabs>
                    <w:jc w:val="center"/>
                    <w:rPr>
                      <w:rFonts w:ascii="Domine" w:hAnsi="Domine"/>
                      <w:b/>
                      <w:bCs/>
                      <w:color w:val="000000"/>
                    </w:rPr>
                  </w:pPr>
                  <w:r w:rsidRPr="00365F9F">
                    <w:rPr>
                      <w:rFonts w:ascii="Domine" w:hAnsi="Domine"/>
                      <w:b/>
                      <w:bCs/>
                      <w:color w:val="000000"/>
                    </w:rPr>
                    <w:t>Dimensiones</w:t>
                  </w:r>
                </w:p>
              </w:tc>
              <w:tc>
                <w:tcPr>
                  <w:tcW w:w="10375" w:type="dxa"/>
                  <w:tcBorders>
                    <w:top w:val="single" w:sz="8" w:space="0" w:color="000000"/>
                    <w:left w:val="nil"/>
                    <w:bottom w:val="nil"/>
                    <w:right w:val="single" w:sz="8" w:space="0" w:color="000000"/>
                  </w:tcBorders>
                  <w:shd w:val="clear" w:color="auto" w:fill="auto"/>
                  <w:noWrap/>
                  <w:vAlign w:val="bottom"/>
                  <w:hideMark/>
                </w:tcPr>
                <w:p w:rsidR="00D41BF4" w:rsidRPr="00365F9F" w:rsidRDefault="00D41BF4" w:rsidP="00D41BF4">
                  <w:pPr>
                    <w:tabs>
                      <w:tab w:val="clear" w:pos="708"/>
                    </w:tabs>
                    <w:jc w:val="center"/>
                    <w:rPr>
                      <w:rFonts w:ascii="Domine" w:hAnsi="Domine"/>
                      <w:b/>
                      <w:bCs/>
                      <w:color w:val="000000"/>
                    </w:rPr>
                  </w:pPr>
                  <w:r w:rsidRPr="00365F9F">
                    <w:rPr>
                      <w:rFonts w:ascii="Domine" w:hAnsi="Domine"/>
                      <w:b/>
                      <w:bCs/>
                      <w:color w:val="000000"/>
                    </w:rPr>
                    <w:t>Aportes multimodales</w:t>
                  </w:r>
                </w:p>
              </w:tc>
            </w:tr>
            <w:tr w:rsidR="00D41BF4" w:rsidRPr="00365F9F" w:rsidTr="00B31F7D">
              <w:trPr>
                <w:trHeight w:val="399"/>
              </w:trPr>
              <w:tc>
                <w:tcPr>
                  <w:tcW w:w="4993"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D41BF4" w:rsidRPr="00365F9F" w:rsidRDefault="00D41BF4" w:rsidP="00D41BF4">
                  <w:pPr>
                    <w:tabs>
                      <w:tab w:val="clear" w:pos="708"/>
                    </w:tabs>
                    <w:rPr>
                      <w:rFonts w:ascii="Domine" w:hAnsi="Domine"/>
                      <w:color w:val="000000"/>
                    </w:rPr>
                  </w:pPr>
                  <w:r w:rsidRPr="00365F9F">
                    <w:rPr>
                      <w:rFonts w:ascii="Domine" w:hAnsi="Domine"/>
                      <w:color w:val="000000"/>
                    </w:rPr>
                    <w:t>Educación a la fe</w:t>
                  </w:r>
                </w:p>
              </w:tc>
              <w:tc>
                <w:tcPr>
                  <w:tcW w:w="10375" w:type="dxa"/>
                  <w:tcBorders>
                    <w:top w:val="single" w:sz="8" w:space="0" w:color="000000"/>
                    <w:left w:val="nil"/>
                    <w:bottom w:val="nil"/>
                    <w:right w:val="single" w:sz="8" w:space="0" w:color="000000"/>
                  </w:tcBorders>
                  <w:shd w:val="clear" w:color="auto" w:fill="auto"/>
                  <w:noWrap/>
                  <w:vAlign w:val="bottom"/>
                  <w:hideMark/>
                </w:tcPr>
                <w:p w:rsidR="009418B8" w:rsidRDefault="00CF4ABC" w:rsidP="00CF4ABC">
                  <w:pPr>
                    <w:tabs>
                      <w:tab w:val="clear" w:pos="708"/>
                    </w:tabs>
                    <w:jc w:val="both"/>
                    <w:rPr>
                      <w:rFonts w:ascii="Calibri" w:hAnsi="Calibri"/>
                      <w:bCs/>
                      <w:color w:val="000000"/>
                    </w:rPr>
                  </w:pPr>
                  <w:r w:rsidRPr="007B290A">
                    <w:rPr>
                      <w:rFonts w:ascii="Calibri" w:hAnsi="Calibri"/>
                      <w:bCs/>
                      <w:color w:val="000000"/>
                    </w:rPr>
                    <w:t xml:space="preserve">Conocer a Dios a través </w:t>
                  </w:r>
                  <w:r w:rsidR="009418B8">
                    <w:rPr>
                      <w:rFonts w:ascii="Calibri" w:hAnsi="Calibri"/>
                      <w:bCs/>
                      <w:color w:val="000000"/>
                    </w:rPr>
                    <w:t>de la  ciencia y la tecnología</w:t>
                  </w:r>
                </w:p>
                <w:p w:rsidR="009418B8" w:rsidRDefault="009418B8" w:rsidP="00CF4ABC">
                  <w:pPr>
                    <w:tabs>
                      <w:tab w:val="clear" w:pos="708"/>
                    </w:tabs>
                    <w:jc w:val="both"/>
                    <w:rPr>
                      <w:rFonts w:ascii="Calibri" w:hAnsi="Calibri"/>
                      <w:bCs/>
                      <w:color w:val="000000"/>
                    </w:rPr>
                  </w:pPr>
                  <w:r>
                    <w:rPr>
                      <w:rFonts w:ascii="Calibri" w:hAnsi="Calibri"/>
                      <w:bCs/>
                      <w:color w:val="000000"/>
                    </w:rPr>
                    <w:t>Potencia la creatividad</w:t>
                  </w:r>
                </w:p>
                <w:p w:rsidR="00D41BF4" w:rsidRPr="00365F9F" w:rsidRDefault="00CF4ABC" w:rsidP="00CF4ABC">
                  <w:pPr>
                    <w:tabs>
                      <w:tab w:val="clear" w:pos="708"/>
                    </w:tabs>
                    <w:jc w:val="both"/>
                    <w:rPr>
                      <w:rFonts w:ascii="Domine" w:hAnsi="Domine"/>
                      <w:b/>
                      <w:bCs/>
                      <w:color w:val="000000"/>
                    </w:rPr>
                  </w:pPr>
                  <w:r w:rsidRPr="007B290A">
                    <w:rPr>
                      <w:rFonts w:ascii="Calibri" w:hAnsi="Calibri"/>
                      <w:bCs/>
                      <w:color w:val="000000"/>
                    </w:rPr>
                    <w:lastRenderedPageBreak/>
                    <w:t>Testimoniar con la palabra y los hechos</w:t>
                  </w:r>
                  <w:r>
                    <w:rPr>
                      <w:rFonts w:ascii="Calibri" w:hAnsi="Calibri"/>
                      <w:bCs/>
                      <w:color w:val="000000"/>
                    </w:rPr>
                    <w:t>.</w:t>
                  </w:r>
                  <w:r w:rsidRPr="00217341">
                    <w:rPr>
                      <w:rFonts w:ascii="Domine" w:hAnsi="Domine"/>
                      <w:b/>
                      <w:bCs/>
                      <w:color w:val="000000"/>
                    </w:rPr>
                    <w:t> </w:t>
                  </w:r>
                  <w:r w:rsidR="00D41BF4" w:rsidRPr="00365F9F">
                    <w:rPr>
                      <w:rFonts w:ascii="Domine" w:hAnsi="Domine"/>
                      <w:b/>
                      <w:bCs/>
                      <w:color w:val="000000"/>
                    </w:rPr>
                    <w:t> </w:t>
                  </w:r>
                </w:p>
              </w:tc>
            </w:tr>
            <w:tr w:rsidR="00D41BF4" w:rsidRPr="00365F9F" w:rsidTr="00B31F7D">
              <w:trPr>
                <w:trHeight w:val="399"/>
              </w:trPr>
              <w:tc>
                <w:tcPr>
                  <w:tcW w:w="4993" w:type="dxa"/>
                  <w:tcBorders>
                    <w:top w:val="nil"/>
                    <w:left w:val="single" w:sz="8" w:space="0" w:color="000000"/>
                    <w:bottom w:val="nil"/>
                    <w:right w:val="single" w:sz="8" w:space="0" w:color="000000"/>
                  </w:tcBorders>
                  <w:shd w:val="clear" w:color="auto" w:fill="auto"/>
                  <w:noWrap/>
                  <w:vAlign w:val="bottom"/>
                  <w:hideMark/>
                </w:tcPr>
                <w:p w:rsidR="00D41BF4" w:rsidRPr="00365F9F" w:rsidRDefault="00D41BF4" w:rsidP="00D41BF4">
                  <w:pPr>
                    <w:tabs>
                      <w:tab w:val="clear" w:pos="708"/>
                    </w:tabs>
                    <w:rPr>
                      <w:rFonts w:ascii="Domine" w:hAnsi="Domine"/>
                      <w:color w:val="000000"/>
                    </w:rPr>
                  </w:pPr>
                  <w:r w:rsidRPr="00365F9F">
                    <w:rPr>
                      <w:rFonts w:ascii="Domine" w:hAnsi="Domine"/>
                      <w:color w:val="000000"/>
                    </w:rPr>
                    <w:lastRenderedPageBreak/>
                    <w:t>Educativo – Cultural</w:t>
                  </w:r>
                </w:p>
              </w:tc>
              <w:tc>
                <w:tcPr>
                  <w:tcW w:w="10375" w:type="dxa"/>
                  <w:tcBorders>
                    <w:top w:val="single" w:sz="8" w:space="0" w:color="000000"/>
                    <w:left w:val="nil"/>
                    <w:bottom w:val="nil"/>
                    <w:right w:val="single" w:sz="8" w:space="0" w:color="000000"/>
                  </w:tcBorders>
                  <w:shd w:val="clear" w:color="auto" w:fill="auto"/>
                  <w:noWrap/>
                  <w:vAlign w:val="bottom"/>
                  <w:hideMark/>
                </w:tcPr>
                <w:p w:rsidR="009418B8" w:rsidRDefault="00CF4ABC" w:rsidP="00CF4ABC">
                  <w:pPr>
                    <w:tabs>
                      <w:tab w:val="clear" w:pos="708"/>
                    </w:tabs>
                    <w:jc w:val="both"/>
                    <w:rPr>
                      <w:rFonts w:ascii="Calibri" w:hAnsi="Calibri"/>
                      <w:bCs/>
                      <w:color w:val="000000"/>
                    </w:rPr>
                  </w:pPr>
                  <w:r w:rsidRPr="007B290A">
                    <w:rPr>
                      <w:rFonts w:ascii="Calibri" w:hAnsi="Calibri"/>
                      <w:bCs/>
                      <w:color w:val="000000"/>
                    </w:rPr>
                    <w:t>Capacidad  par</w:t>
                  </w:r>
                  <w:r w:rsidR="009418B8">
                    <w:rPr>
                      <w:rFonts w:ascii="Calibri" w:hAnsi="Calibri"/>
                      <w:bCs/>
                      <w:color w:val="000000"/>
                    </w:rPr>
                    <w:t>a plantear y resolver problemas</w:t>
                  </w:r>
                </w:p>
                <w:p w:rsidR="009418B8" w:rsidRDefault="00CF4ABC" w:rsidP="00CF4ABC">
                  <w:pPr>
                    <w:tabs>
                      <w:tab w:val="clear" w:pos="708"/>
                    </w:tabs>
                    <w:jc w:val="both"/>
                    <w:rPr>
                      <w:rFonts w:ascii="Calibri" w:hAnsi="Calibri"/>
                      <w:bCs/>
                      <w:color w:val="000000"/>
                    </w:rPr>
                  </w:pPr>
                  <w:r w:rsidRPr="007B290A">
                    <w:rPr>
                      <w:rFonts w:ascii="Calibri" w:hAnsi="Calibri"/>
                      <w:bCs/>
                      <w:color w:val="000000"/>
                    </w:rPr>
                    <w:t xml:space="preserve"> Comprensión</w:t>
                  </w:r>
                  <w:r w:rsidR="009418B8">
                    <w:rPr>
                      <w:rFonts w:ascii="Calibri" w:hAnsi="Calibri"/>
                      <w:bCs/>
                      <w:color w:val="000000"/>
                    </w:rPr>
                    <w:t xml:space="preserve"> crítica del entorno simbólico</w:t>
                  </w:r>
                </w:p>
                <w:p w:rsidR="00D41BF4" w:rsidRPr="00365F9F" w:rsidRDefault="00CF4ABC" w:rsidP="00CF4ABC">
                  <w:pPr>
                    <w:tabs>
                      <w:tab w:val="clear" w:pos="708"/>
                    </w:tabs>
                    <w:jc w:val="both"/>
                    <w:rPr>
                      <w:rFonts w:ascii="Domine" w:hAnsi="Domine"/>
                      <w:b/>
                      <w:bCs/>
                      <w:color w:val="000000"/>
                    </w:rPr>
                  </w:pPr>
                  <w:r w:rsidRPr="007B290A">
                    <w:rPr>
                      <w:rFonts w:ascii="Calibri" w:hAnsi="Calibri"/>
                      <w:bCs/>
                      <w:color w:val="000000"/>
                    </w:rPr>
                    <w:t>Sensibilidad social.</w:t>
                  </w:r>
                  <w:r w:rsidR="00D41BF4" w:rsidRPr="00365F9F">
                    <w:rPr>
                      <w:rFonts w:ascii="Domine" w:hAnsi="Domine"/>
                      <w:b/>
                      <w:bCs/>
                      <w:color w:val="000000"/>
                    </w:rPr>
                    <w:t> </w:t>
                  </w:r>
                </w:p>
              </w:tc>
            </w:tr>
            <w:tr w:rsidR="00D41BF4" w:rsidRPr="00365F9F" w:rsidTr="00B31F7D">
              <w:trPr>
                <w:trHeight w:val="399"/>
              </w:trPr>
              <w:tc>
                <w:tcPr>
                  <w:tcW w:w="4993" w:type="dxa"/>
                  <w:tcBorders>
                    <w:top w:val="single" w:sz="8" w:space="0" w:color="000000"/>
                    <w:left w:val="single" w:sz="8" w:space="0" w:color="000000"/>
                    <w:bottom w:val="single" w:sz="4" w:space="0" w:color="auto"/>
                    <w:right w:val="single" w:sz="8" w:space="0" w:color="000000"/>
                  </w:tcBorders>
                  <w:shd w:val="clear" w:color="auto" w:fill="auto"/>
                  <w:noWrap/>
                  <w:vAlign w:val="bottom"/>
                  <w:hideMark/>
                </w:tcPr>
                <w:p w:rsidR="00D41BF4" w:rsidRPr="00365F9F" w:rsidRDefault="00D41BF4" w:rsidP="00D41BF4">
                  <w:pPr>
                    <w:tabs>
                      <w:tab w:val="clear" w:pos="708"/>
                    </w:tabs>
                    <w:rPr>
                      <w:rFonts w:ascii="Domine" w:hAnsi="Domine"/>
                      <w:color w:val="000000"/>
                    </w:rPr>
                  </w:pPr>
                  <w:r w:rsidRPr="00365F9F">
                    <w:rPr>
                      <w:rFonts w:ascii="Domine" w:hAnsi="Domine"/>
                      <w:color w:val="000000"/>
                    </w:rPr>
                    <w:t>Asociativa</w:t>
                  </w:r>
                </w:p>
              </w:tc>
              <w:tc>
                <w:tcPr>
                  <w:tcW w:w="10375" w:type="dxa"/>
                  <w:tcBorders>
                    <w:top w:val="single" w:sz="8" w:space="0" w:color="000000"/>
                    <w:left w:val="nil"/>
                    <w:bottom w:val="single" w:sz="4" w:space="0" w:color="auto"/>
                    <w:right w:val="single" w:sz="8" w:space="0" w:color="000000"/>
                  </w:tcBorders>
                  <w:shd w:val="clear" w:color="auto" w:fill="auto"/>
                  <w:noWrap/>
                  <w:vAlign w:val="bottom"/>
                  <w:hideMark/>
                </w:tcPr>
                <w:p w:rsidR="009418B8" w:rsidRDefault="00CF4ABC" w:rsidP="00CF4ABC">
                  <w:pPr>
                    <w:tabs>
                      <w:tab w:val="clear" w:pos="708"/>
                    </w:tabs>
                    <w:jc w:val="both"/>
                    <w:rPr>
                      <w:rFonts w:ascii="Calibri" w:hAnsi="Calibri"/>
                      <w:bCs/>
                      <w:color w:val="000000"/>
                    </w:rPr>
                  </w:pPr>
                  <w:r w:rsidRPr="007B290A">
                    <w:rPr>
                      <w:rFonts w:ascii="Calibri" w:hAnsi="Calibri"/>
                      <w:bCs/>
                      <w:color w:val="000000"/>
                    </w:rPr>
                    <w:t>Globalización de l</w:t>
                  </w:r>
                  <w:r w:rsidR="009418B8">
                    <w:rPr>
                      <w:rFonts w:ascii="Calibri" w:hAnsi="Calibri"/>
                      <w:bCs/>
                      <w:color w:val="000000"/>
                    </w:rPr>
                    <w:t>a esperanza y de la solidaridad</w:t>
                  </w:r>
                </w:p>
                <w:p w:rsidR="009418B8" w:rsidRDefault="00CF4ABC" w:rsidP="00CF4ABC">
                  <w:pPr>
                    <w:tabs>
                      <w:tab w:val="clear" w:pos="708"/>
                    </w:tabs>
                    <w:jc w:val="both"/>
                    <w:rPr>
                      <w:rFonts w:ascii="Calibri" w:hAnsi="Calibri"/>
                      <w:bCs/>
                      <w:color w:val="000000"/>
                    </w:rPr>
                  </w:pPr>
                  <w:r w:rsidRPr="007B290A">
                    <w:rPr>
                      <w:rFonts w:ascii="Calibri" w:hAnsi="Calibri"/>
                      <w:bCs/>
                      <w:color w:val="000000"/>
                    </w:rPr>
                    <w:t xml:space="preserve"> Cultivo de relacione</w:t>
                  </w:r>
                  <w:r w:rsidR="009418B8">
                    <w:rPr>
                      <w:rFonts w:ascii="Calibri" w:hAnsi="Calibri"/>
                      <w:bCs/>
                      <w:color w:val="000000"/>
                    </w:rPr>
                    <w:t>s intersubjetivas dignificantes</w:t>
                  </w:r>
                </w:p>
                <w:p w:rsidR="00D41BF4" w:rsidRPr="00365F9F" w:rsidRDefault="00CF4ABC" w:rsidP="00CF4ABC">
                  <w:pPr>
                    <w:tabs>
                      <w:tab w:val="clear" w:pos="708"/>
                    </w:tabs>
                    <w:jc w:val="both"/>
                    <w:rPr>
                      <w:rFonts w:ascii="Domine" w:hAnsi="Domine"/>
                      <w:b/>
                      <w:bCs/>
                      <w:color w:val="000000"/>
                    </w:rPr>
                  </w:pPr>
                  <w:r w:rsidRPr="007B290A">
                    <w:rPr>
                      <w:rFonts w:ascii="Calibri" w:hAnsi="Calibri"/>
                      <w:bCs/>
                      <w:color w:val="000000"/>
                    </w:rPr>
                    <w:t xml:space="preserve"> Fraternidad cósmica.</w:t>
                  </w:r>
                  <w:r w:rsidR="00D41BF4" w:rsidRPr="00365F9F">
                    <w:rPr>
                      <w:rFonts w:ascii="Domine" w:hAnsi="Domine"/>
                      <w:b/>
                      <w:bCs/>
                      <w:color w:val="000000"/>
                    </w:rPr>
                    <w:t> </w:t>
                  </w:r>
                </w:p>
              </w:tc>
            </w:tr>
            <w:tr w:rsidR="00D41BF4" w:rsidRPr="00365F9F" w:rsidTr="00B31F7D">
              <w:trPr>
                <w:trHeight w:val="525"/>
              </w:trPr>
              <w:tc>
                <w:tcPr>
                  <w:tcW w:w="4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BF4" w:rsidRPr="00365F9F" w:rsidRDefault="00D41BF4" w:rsidP="00D41BF4">
                  <w:pPr>
                    <w:tabs>
                      <w:tab w:val="clear" w:pos="708"/>
                    </w:tabs>
                    <w:rPr>
                      <w:rFonts w:ascii="Domine" w:hAnsi="Domine"/>
                      <w:bCs/>
                      <w:color w:val="000000"/>
                    </w:rPr>
                  </w:pPr>
                  <w:r w:rsidRPr="00365F9F">
                    <w:rPr>
                      <w:rFonts w:ascii="Domine" w:hAnsi="Domine"/>
                      <w:bCs/>
                      <w:color w:val="000000"/>
                    </w:rPr>
                    <w:t>Vocacional</w:t>
                  </w:r>
                </w:p>
              </w:tc>
              <w:tc>
                <w:tcPr>
                  <w:tcW w:w="10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8B8" w:rsidRDefault="00CF4ABC" w:rsidP="00CF4ABC">
                  <w:pPr>
                    <w:tabs>
                      <w:tab w:val="clear" w:pos="708"/>
                    </w:tabs>
                    <w:jc w:val="both"/>
                    <w:rPr>
                      <w:rFonts w:ascii="Calibri" w:hAnsi="Calibri"/>
                      <w:bCs/>
                      <w:color w:val="000000"/>
                    </w:rPr>
                  </w:pPr>
                  <w:r w:rsidRPr="007B290A">
                    <w:rPr>
                      <w:rFonts w:ascii="Calibri" w:hAnsi="Calibri"/>
                      <w:bCs/>
                      <w:color w:val="000000"/>
                    </w:rPr>
                    <w:t>Establecer criterios</w:t>
                  </w:r>
                  <w:r w:rsidR="009418B8">
                    <w:rPr>
                      <w:rFonts w:ascii="Calibri" w:hAnsi="Calibri"/>
                      <w:bCs/>
                      <w:color w:val="000000"/>
                    </w:rPr>
                    <w:t xml:space="preserve"> éticos para el discernimiento</w:t>
                  </w:r>
                </w:p>
                <w:p w:rsidR="009418B8" w:rsidRDefault="00CF4ABC" w:rsidP="00CF4ABC">
                  <w:pPr>
                    <w:tabs>
                      <w:tab w:val="clear" w:pos="708"/>
                    </w:tabs>
                    <w:jc w:val="both"/>
                    <w:rPr>
                      <w:rFonts w:ascii="Calibri" w:hAnsi="Calibri"/>
                      <w:bCs/>
                      <w:color w:val="000000"/>
                    </w:rPr>
                  </w:pPr>
                  <w:r w:rsidRPr="007B290A">
                    <w:rPr>
                      <w:rFonts w:ascii="Calibri" w:hAnsi="Calibri"/>
                      <w:bCs/>
                      <w:color w:val="000000"/>
                    </w:rPr>
                    <w:t>Recupe</w:t>
                  </w:r>
                  <w:r w:rsidR="009418B8">
                    <w:rPr>
                      <w:rFonts w:ascii="Calibri" w:hAnsi="Calibri"/>
                      <w:bCs/>
                      <w:color w:val="000000"/>
                    </w:rPr>
                    <w:t>ración del valor de la palabra</w:t>
                  </w:r>
                </w:p>
                <w:p w:rsidR="00D41BF4" w:rsidRPr="00365F9F" w:rsidRDefault="00CF4ABC" w:rsidP="00CF4ABC">
                  <w:pPr>
                    <w:tabs>
                      <w:tab w:val="clear" w:pos="708"/>
                    </w:tabs>
                    <w:jc w:val="both"/>
                    <w:rPr>
                      <w:rFonts w:ascii="Domine" w:hAnsi="Domine"/>
                      <w:b/>
                      <w:bCs/>
                      <w:color w:val="000000"/>
                    </w:rPr>
                  </w:pPr>
                  <w:r w:rsidRPr="007B290A">
                    <w:rPr>
                      <w:rFonts w:ascii="Calibri" w:hAnsi="Calibri"/>
                      <w:bCs/>
                      <w:color w:val="000000"/>
                    </w:rPr>
                    <w:t>Desarrollar una mentalidad humanística y ecológica.</w:t>
                  </w:r>
                  <w:r w:rsidR="00D41BF4" w:rsidRPr="00365F9F">
                    <w:rPr>
                      <w:rFonts w:ascii="Domine" w:hAnsi="Domine"/>
                      <w:b/>
                      <w:bCs/>
                      <w:color w:val="000000"/>
                    </w:rPr>
                    <w:t> </w:t>
                  </w:r>
                </w:p>
              </w:tc>
            </w:tr>
          </w:tbl>
          <w:p w:rsidR="00D41BF4" w:rsidRPr="00365F9F" w:rsidRDefault="00D41BF4" w:rsidP="00D41BF4">
            <w:pPr>
              <w:jc w:val="center"/>
              <w:rPr>
                <w:rFonts w:ascii="Calibri" w:eastAsia="Calibri" w:hAnsi="Calibri" w:cs="Calibri"/>
                <w:b/>
                <w:color w:val="000000"/>
              </w:rPr>
            </w:pPr>
          </w:p>
          <w:p w:rsidR="00D41BF4" w:rsidRPr="00365F9F" w:rsidRDefault="00D41BF4" w:rsidP="00D41BF4">
            <w:pPr>
              <w:jc w:val="center"/>
              <w:rPr>
                <w:rFonts w:ascii="Calibri" w:eastAsia="Calibri" w:hAnsi="Calibri" w:cs="Calibri"/>
                <w:b/>
                <w:color w:val="000000"/>
              </w:rPr>
            </w:pPr>
          </w:p>
        </w:tc>
      </w:tr>
      <w:tr w:rsidR="00D41BF4" w:rsidRPr="00365F9F" w:rsidTr="00AC7ECB">
        <w:trPr>
          <w:trHeight w:val="420"/>
        </w:trPr>
        <w:tc>
          <w:tcPr>
            <w:tcW w:w="4199" w:type="dxa"/>
            <w:gridSpan w:val="5"/>
            <w:tcBorders>
              <w:top w:val="single" w:sz="4" w:space="0" w:color="000000"/>
              <w:left w:val="single" w:sz="4" w:space="0" w:color="000000"/>
              <w:bottom w:val="single" w:sz="4" w:space="0" w:color="000000"/>
              <w:right w:val="single" w:sz="4" w:space="0" w:color="000000"/>
            </w:tcBorders>
            <w:vAlign w:val="center"/>
          </w:tcPr>
          <w:p w:rsidR="00FF29E6" w:rsidRPr="00FF29E6" w:rsidRDefault="00FF29E6" w:rsidP="00D41BF4">
            <w:pPr>
              <w:jc w:val="center"/>
              <w:rPr>
                <w:b/>
              </w:rPr>
            </w:pPr>
            <w:r>
              <w:rPr>
                <w:b/>
              </w:rPr>
              <w:lastRenderedPageBreak/>
              <w:t>¿Qué</w:t>
            </w:r>
            <w:r w:rsidRPr="00FF29E6">
              <w:rPr>
                <w:b/>
              </w:rPr>
              <w:t xml:space="preserve"> van a aprender?</w:t>
            </w:r>
          </w:p>
          <w:p w:rsidR="00D41BF4" w:rsidRPr="00365F9F" w:rsidRDefault="00D41BF4" w:rsidP="00D41BF4">
            <w:pPr>
              <w:jc w:val="center"/>
              <w:rPr>
                <w:b/>
              </w:rPr>
            </w:pPr>
            <w:r w:rsidRPr="00365F9F">
              <w:rPr>
                <w:b/>
              </w:rPr>
              <w:t>D</w:t>
            </w:r>
            <w:r>
              <w:rPr>
                <w:b/>
              </w:rPr>
              <w:t xml:space="preserve">estreza con </w:t>
            </w:r>
            <w:r w:rsidRPr="00365F9F">
              <w:rPr>
                <w:b/>
              </w:rPr>
              <w:t>C</w:t>
            </w:r>
            <w:r>
              <w:rPr>
                <w:b/>
              </w:rPr>
              <w:t xml:space="preserve">riterio de </w:t>
            </w:r>
            <w:r w:rsidRPr="00365F9F">
              <w:rPr>
                <w:b/>
              </w:rPr>
              <w:t>D</w:t>
            </w:r>
            <w:r>
              <w:rPr>
                <w:b/>
              </w:rPr>
              <w:t>esempeño</w:t>
            </w:r>
          </w:p>
        </w:tc>
        <w:tc>
          <w:tcPr>
            <w:tcW w:w="4546" w:type="dxa"/>
            <w:gridSpan w:val="3"/>
            <w:tcBorders>
              <w:top w:val="single" w:sz="4" w:space="0" w:color="000000"/>
              <w:left w:val="single" w:sz="4" w:space="0" w:color="000000"/>
              <w:bottom w:val="single" w:sz="4" w:space="0" w:color="000000"/>
              <w:right w:val="single" w:sz="4" w:space="0" w:color="auto"/>
            </w:tcBorders>
            <w:vAlign w:val="center"/>
          </w:tcPr>
          <w:p w:rsidR="00FF29E6" w:rsidRDefault="00FF29E6" w:rsidP="00D41BF4">
            <w:pPr>
              <w:jc w:val="center"/>
              <w:rPr>
                <w:rFonts w:ascii="Calibri" w:eastAsia="Calibri" w:hAnsi="Calibri" w:cs="Calibri"/>
                <w:b/>
                <w:color w:val="000000"/>
              </w:rPr>
            </w:pPr>
            <w:r>
              <w:rPr>
                <w:rFonts w:ascii="Calibri" w:eastAsia="Calibri" w:hAnsi="Calibri" w:cs="Calibri"/>
                <w:b/>
                <w:color w:val="000000"/>
              </w:rPr>
              <w:t>¿Cómo van a aprender?</w:t>
            </w:r>
          </w:p>
          <w:p w:rsidR="00FF29E6" w:rsidRDefault="00FF29E6" w:rsidP="00D41BF4">
            <w:pPr>
              <w:jc w:val="center"/>
              <w:rPr>
                <w:rFonts w:ascii="Calibri" w:eastAsia="Calibri" w:hAnsi="Calibri" w:cs="Calibri"/>
                <w:b/>
                <w:color w:val="000000"/>
              </w:rPr>
            </w:pPr>
            <w:r>
              <w:rPr>
                <w:rFonts w:ascii="Calibri" w:eastAsia="Calibri" w:hAnsi="Calibri" w:cs="Calibri"/>
                <w:b/>
                <w:color w:val="000000"/>
              </w:rPr>
              <w:t>ACTIVIDADES DE APRENDIZAJE</w:t>
            </w:r>
          </w:p>
          <w:p w:rsidR="00D41BF4" w:rsidRPr="00365F9F" w:rsidRDefault="00FF29E6" w:rsidP="00D41BF4">
            <w:pPr>
              <w:jc w:val="center"/>
            </w:pPr>
            <w:r>
              <w:rPr>
                <w:rFonts w:ascii="Calibri" w:eastAsia="Calibri" w:hAnsi="Calibri" w:cs="Calibri"/>
                <w:b/>
                <w:color w:val="000000"/>
              </w:rPr>
              <w:t>(</w:t>
            </w:r>
            <w:r w:rsidR="00D41BF4" w:rsidRPr="00365F9F">
              <w:rPr>
                <w:rFonts w:ascii="Calibri" w:eastAsia="Calibri" w:hAnsi="Calibri" w:cs="Calibri"/>
                <w:b/>
                <w:color w:val="000000"/>
              </w:rPr>
              <w:t>Estrategias metodológicas</w:t>
            </w:r>
            <w:r>
              <w:rPr>
                <w:rFonts w:ascii="Calibri" w:eastAsia="Calibri" w:hAnsi="Calibri" w:cs="Calibri"/>
                <w:b/>
                <w:color w:val="000000"/>
              </w:rPr>
              <w:t>)</w:t>
            </w:r>
          </w:p>
        </w:tc>
        <w:tc>
          <w:tcPr>
            <w:tcW w:w="1408" w:type="dxa"/>
            <w:gridSpan w:val="3"/>
            <w:tcBorders>
              <w:top w:val="single" w:sz="4" w:space="0" w:color="000000"/>
              <w:left w:val="single" w:sz="4" w:space="0" w:color="auto"/>
              <w:bottom w:val="single" w:sz="4" w:space="0" w:color="000000"/>
              <w:right w:val="single" w:sz="4" w:space="0" w:color="auto"/>
            </w:tcBorders>
            <w:vAlign w:val="center"/>
          </w:tcPr>
          <w:p w:rsidR="00D41BF4" w:rsidRPr="00365F9F" w:rsidRDefault="00D41BF4" w:rsidP="00D41BF4">
            <w:pPr>
              <w:jc w:val="center"/>
            </w:pPr>
            <w:r w:rsidRPr="00365F9F">
              <w:rPr>
                <w:rFonts w:ascii="Calibri" w:eastAsia="Calibri" w:hAnsi="Calibri" w:cs="Calibri"/>
                <w:b/>
                <w:color w:val="000000"/>
              </w:rPr>
              <w:t>Recursos</w:t>
            </w:r>
          </w:p>
        </w:tc>
        <w:tc>
          <w:tcPr>
            <w:tcW w:w="2268" w:type="dxa"/>
            <w:gridSpan w:val="2"/>
            <w:tcBorders>
              <w:top w:val="single" w:sz="4" w:space="0" w:color="000000"/>
              <w:left w:val="single" w:sz="4" w:space="0" w:color="auto"/>
              <w:bottom w:val="single" w:sz="4" w:space="0" w:color="000000"/>
              <w:right w:val="single" w:sz="4" w:space="0" w:color="auto"/>
            </w:tcBorders>
            <w:vAlign w:val="center"/>
          </w:tcPr>
          <w:p w:rsidR="00FF29E6" w:rsidRPr="00FF29E6" w:rsidRDefault="00FF29E6" w:rsidP="00D41BF4">
            <w:pPr>
              <w:jc w:val="center"/>
              <w:rPr>
                <w:rFonts w:ascii="Calibri" w:eastAsia="Calibri" w:hAnsi="Calibri" w:cs="Calibri"/>
                <w:b/>
                <w:color w:val="000000"/>
              </w:rPr>
            </w:pPr>
            <w:r>
              <w:rPr>
                <w:rFonts w:ascii="Calibri" w:eastAsia="Calibri" w:hAnsi="Calibri" w:cs="Calibri"/>
                <w:b/>
                <w:color w:val="000000"/>
              </w:rPr>
              <w:t>¿Qué evaluar?</w:t>
            </w:r>
          </w:p>
          <w:p w:rsidR="00D41BF4" w:rsidRPr="00365F9F" w:rsidRDefault="00213CF6" w:rsidP="00213CF6">
            <w:pPr>
              <w:jc w:val="center"/>
            </w:pPr>
            <w:r>
              <w:rPr>
                <w:rFonts w:ascii="Calibri" w:eastAsia="Calibri" w:hAnsi="Calibri" w:cs="Calibri"/>
                <w:b/>
                <w:color w:val="000000"/>
              </w:rPr>
              <w:t xml:space="preserve">Indicadores de logro </w:t>
            </w:r>
          </w:p>
        </w:tc>
        <w:tc>
          <w:tcPr>
            <w:tcW w:w="2977" w:type="dxa"/>
            <w:tcBorders>
              <w:top w:val="single" w:sz="4" w:space="0" w:color="000000"/>
              <w:left w:val="single" w:sz="4" w:space="0" w:color="auto"/>
              <w:bottom w:val="single" w:sz="4" w:space="0" w:color="000000"/>
              <w:right w:val="single" w:sz="4" w:space="0" w:color="auto"/>
            </w:tcBorders>
            <w:vAlign w:val="center"/>
          </w:tcPr>
          <w:p w:rsidR="00D41BF4" w:rsidRPr="00365F9F" w:rsidRDefault="00FF29E6" w:rsidP="00D41BF4">
            <w:pPr>
              <w:jc w:val="center"/>
              <w:rPr>
                <w:rFonts w:ascii="Calibri" w:eastAsia="Calibri" w:hAnsi="Calibri" w:cs="Calibri"/>
                <w:b/>
                <w:color w:val="000000"/>
              </w:rPr>
            </w:pPr>
            <w:r>
              <w:rPr>
                <w:rFonts w:ascii="Calibri" w:eastAsia="Calibri" w:hAnsi="Calibri" w:cs="Calibri"/>
                <w:b/>
                <w:color w:val="000000"/>
              </w:rPr>
              <w:t>¿Cómo evaluar?</w:t>
            </w:r>
          </w:p>
          <w:p w:rsidR="00D41BF4" w:rsidRPr="00365F9F" w:rsidRDefault="00D41BF4" w:rsidP="00D41BF4">
            <w:pPr>
              <w:jc w:val="center"/>
              <w:rPr>
                <w:rFonts w:ascii="Calibri" w:eastAsia="Calibri" w:hAnsi="Calibri" w:cs="Calibri"/>
                <w:b/>
                <w:color w:val="000000"/>
              </w:rPr>
            </w:pPr>
            <w:r w:rsidRPr="00365F9F">
              <w:rPr>
                <w:rFonts w:ascii="Calibri" w:eastAsia="Calibri" w:hAnsi="Calibri" w:cs="Calibri"/>
                <w:b/>
                <w:color w:val="000000"/>
              </w:rPr>
              <w:t>Actividades de evaluación</w:t>
            </w:r>
          </w:p>
          <w:p w:rsidR="00D41BF4" w:rsidRPr="00365F9F" w:rsidRDefault="00D41BF4" w:rsidP="00D41BF4">
            <w:pPr>
              <w:jc w:val="center"/>
            </w:pPr>
            <w:r w:rsidRPr="00365F9F">
              <w:rPr>
                <w:rFonts w:ascii="Calibri" w:eastAsia="Calibri" w:hAnsi="Calibri" w:cs="Calibri"/>
                <w:b/>
                <w:color w:val="000000"/>
              </w:rPr>
              <w:t>Técnicas / instrumentos</w:t>
            </w:r>
          </w:p>
        </w:tc>
      </w:tr>
      <w:tr w:rsidR="00D41BF4" w:rsidRPr="00365F9F" w:rsidTr="00AC7ECB">
        <w:trPr>
          <w:trHeight w:val="2509"/>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D41BF4" w:rsidRPr="007532CE" w:rsidRDefault="00AD1C7B" w:rsidP="00AD1C7B">
            <w:pPr>
              <w:tabs>
                <w:tab w:val="left" w:pos="924"/>
              </w:tabs>
              <w:autoSpaceDE w:val="0"/>
              <w:autoSpaceDN w:val="0"/>
              <w:adjustRightInd w:val="0"/>
              <w:jc w:val="both"/>
              <w:rPr>
                <w:rFonts w:asciiTheme="minorHAnsi" w:hAnsiTheme="minorHAnsi" w:cstheme="minorHAnsi"/>
                <w:i/>
                <w:lang w:val="es-ES"/>
              </w:rPr>
            </w:pPr>
            <w:r w:rsidRPr="007532CE">
              <w:rPr>
                <w:rFonts w:asciiTheme="minorHAnsi" w:hAnsiTheme="minorHAnsi" w:cstheme="minorHAnsi"/>
                <w:i/>
                <w:lang w:val="es-ES"/>
              </w:rPr>
              <w:t>M.4.2.11. Calcular el perímetro y el área de triángulos en la resolución de problemas.</w:t>
            </w:r>
          </w:p>
          <w:p w:rsidR="001217C9" w:rsidRPr="007532CE" w:rsidRDefault="001217C9" w:rsidP="00AD1C7B">
            <w:pPr>
              <w:tabs>
                <w:tab w:val="left" w:pos="924"/>
              </w:tabs>
              <w:autoSpaceDE w:val="0"/>
              <w:autoSpaceDN w:val="0"/>
              <w:adjustRightInd w:val="0"/>
              <w:jc w:val="both"/>
              <w:rPr>
                <w:rFonts w:asciiTheme="minorHAnsi" w:hAnsiTheme="minorHAnsi" w:cstheme="minorHAnsi"/>
                <w:i/>
                <w:lang w:val="es-ES"/>
              </w:rPr>
            </w:pPr>
          </w:p>
          <w:p w:rsidR="001217C9" w:rsidRPr="007532CE" w:rsidRDefault="001217C9" w:rsidP="00AD1C7B">
            <w:pPr>
              <w:tabs>
                <w:tab w:val="left" w:pos="924"/>
              </w:tabs>
              <w:autoSpaceDE w:val="0"/>
              <w:autoSpaceDN w:val="0"/>
              <w:adjustRightInd w:val="0"/>
              <w:jc w:val="both"/>
              <w:rPr>
                <w:rFonts w:asciiTheme="minorHAnsi" w:hAnsiTheme="minorHAnsi" w:cstheme="minorHAnsi"/>
                <w:i/>
                <w:lang w:val="es-ES"/>
              </w:rPr>
            </w:pPr>
          </w:p>
          <w:p w:rsidR="001217C9" w:rsidRPr="007532CE" w:rsidRDefault="001217C9" w:rsidP="001217C9">
            <w:pPr>
              <w:tabs>
                <w:tab w:val="left" w:pos="924"/>
              </w:tabs>
              <w:autoSpaceDE w:val="0"/>
              <w:autoSpaceDN w:val="0"/>
              <w:adjustRightInd w:val="0"/>
              <w:jc w:val="both"/>
              <w:rPr>
                <w:rFonts w:asciiTheme="minorHAnsi" w:hAnsiTheme="minorHAnsi" w:cstheme="minorHAnsi"/>
                <w:bCs/>
                <w:i/>
                <w:lang w:val="es-ES"/>
              </w:rPr>
            </w:pPr>
            <w:r w:rsidRPr="007532CE">
              <w:rPr>
                <w:rFonts w:asciiTheme="minorHAnsi" w:hAnsiTheme="minorHAnsi" w:cstheme="minorHAnsi"/>
                <w:bCs/>
                <w:i/>
                <w:lang w:val="es-ES"/>
              </w:rPr>
              <w:t>M.4.2.15. Aplicar el teorema de Pitágoras en la resolución de triángulos rectángulos.</w:t>
            </w:r>
          </w:p>
          <w:p w:rsidR="001217C9" w:rsidRPr="0016046B" w:rsidRDefault="001217C9" w:rsidP="00AD1C7B">
            <w:pPr>
              <w:tabs>
                <w:tab w:val="left" w:pos="924"/>
              </w:tabs>
              <w:autoSpaceDE w:val="0"/>
              <w:autoSpaceDN w:val="0"/>
              <w:adjustRightInd w:val="0"/>
              <w:jc w:val="both"/>
              <w:rPr>
                <w:rFonts w:asciiTheme="minorHAnsi" w:hAnsiTheme="minorHAnsi" w:cstheme="minorHAnsi"/>
                <w:b/>
                <w:i/>
                <w:lang w:val="es-ES"/>
              </w:rPr>
            </w:pPr>
          </w:p>
        </w:tc>
        <w:tc>
          <w:tcPr>
            <w:tcW w:w="4546" w:type="dxa"/>
            <w:gridSpan w:val="3"/>
            <w:tcBorders>
              <w:top w:val="single" w:sz="4" w:space="0" w:color="000000"/>
              <w:left w:val="single" w:sz="8" w:space="0" w:color="000000"/>
              <w:bottom w:val="single" w:sz="4" w:space="0" w:color="auto"/>
              <w:right w:val="single" w:sz="4" w:space="0" w:color="auto"/>
            </w:tcBorders>
            <w:vAlign w:val="center"/>
          </w:tcPr>
          <w:p w:rsidR="00A65569" w:rsidRDefault="00A65569" w:rsidP="00D862F4">
            <w:pPr>
              <w:tabs>
                <w:tab w:val="left" w:pos="924"/>
              </w:tabs>
              <w:autoSpaceDE w:val="0"/>
              <w:autoSpaceDN w:val="0"/>
              <w:adjustRightInd w:val="0"/>
              <w:jc w:val="both"/>
              <w:rPr>
                <w:rFonts w:asciiTheme="minorHAnsi" w:hAnsiTheme="minorHAnsi" w:cstheme="minorHAnsi"/>
                <w:b/>
                <w:bCs/>
                <w:i/>
              </w:rPr>
            </w:pPr>
          </w:p>
          <w:p w:rsidR="00A65569" w:rsidRPr="007532CE" w:rsidRDefault="00A65569" w:rsidP="00D862F4">
            <w:pPr>
              <w:tabs>
                <w:tab w:val="left" w:pos="924"/>
              </w:tabs>
              <w:autoSpaceDE w:val="0"/>
              <w:autoSpaceDN w:val="0"/>
              <w:adjustRightInd w:val="0"/>
              <w:jc w:val="both"/>
              <w:rPr>
                <w:rFonts w:asciiTheme="minorHAnsi" w:hAnsiTheme="minorHAnsi" w:cstheme="minorHAnsi"/>
                <w:bCs/>
                <w:i/>
              </w:rPr>
            </w:pPr>
            <w:r w:rsidRPr="007532CE">
              <w:rPr>
                <w:rFonts w:asciiTheme="minorHAnsi" w:hAnsiTheme="minorHAnsi" w:cstheme="minorHAnsi"/>
                <w:bCs/>
                <w:i/>
              </w:rPr>
              <w:t>Anticipación.</w:t>
            </w:r>
          </w:p>
          <w:p w:rsidR="00D862F4" w:rsidRPr="00657493" w:rsidRDefault="00D862F4" w:rsidP="00D862F4">
            <w:pPr>
              <w:tabs>
                <w:tab w:val="left" w:pos="924"/>
              </w:tabs>
              <w:autoSpaceDE w:val="0"/>
              <w:autoSpaceDN w:val="0"/>
              <w:adjustRightInd w:val="0"/>
              <w:jc w:val="both"/>
              <w:rPr>
                <w:rFonts w:asciiTheme="minorHAnsi" w:hAnsiTheme="minorHAnsi" w:cstheme="minorHAnsi"/>
                <w:bCs/>
                <w:i/>
              </w:rPr>
            </w:pPr>
            <w:r w:rsidRPr="00657493">
              <w:rPr>
                <w:rFonts w:asciiTheme="minorHAnsi" w:hAnsiTheme="minorHAnsi" w:cstheme="minorHAnsi"/>
                <w:bCs/>
                <w:i/>
              </w:rPr>
              <w:t>Realizar preguntas.</w:t>
            </w:r>
          </w:p>
          <w:p w:rsidR="00D862F4" w:rsidRDefault="00D862F4" w:rsidP="00D862F4">
            <w:pPr>
              <w:numPr>
                <w:ilvl w:val="0"/>
                <w:numId w:val="7"/>
              </w:numPr>
              <w:tabs>
                <w:tab w:val="left" w:pos="924"/>
              </w:tabs>
              <w:autoSpaceDE w:val="0"/>
              <w:autoSpaceDN w:val="0"/>
              <w:adjustRightInd w:val="0"/>
              <w:jc w:val="both"/>
              <w:rPr>
                <w:rFonts w:asciiTheme="minorHAnsi" w:hAnsiTheme="minorHAnsi" w:cstheme="minorHAnsi"/>
                <w:bCs/>
                <w:i/>
              </w:rPr>
            </w:pPr>
            <w:r w:rsidRPr="00657493">
              <w:rPr>
                <w:rFonts w:asciiTheme="minorHAnsi" w:hAnsiTheme="minorHAnsi" w:cstheme="minorHAnsi"/>
                <w:bCs/>
                <w:i/>
              </w:rPr>
              <w:t xml:space="preserve">¿Qué entiende por </w:t>
            </w:r>
            <w:r w:rsidR="00A458EE">
              <w:rPr>
                <w:rFonts w:asciiTheme="minorHAnsi" w:hAnsiTheme="minorHAnsi" w:cstheme="minorHAnsi"/>
                <w:bCs/>
                <w:i/>
              </w:rPr>
              <w:t>figuras planas?</w:t>
            </w:r>
            <w:r w:rsidR="00927F61">
              <w:rPr>
                <w:rFonts w:asciiTheme="minorHAnsi" w:hAnsiTheme="minorHAnsi" w:cstheme="minorHAnsi"/>
                <w:bCs/>
                <w:i/>
              </w:rPr>
              <w:t xml:space="preserve"> </w:t>
            </w:r>
          </w:p>
          <w:p w:rsidR="00A458EE" w:rsidRDefault="00657493" w:rsidP="00A458EE">
            <w:pPr>
              <w:numPr>
                <w:ilvl w:val="0"/>
                <w:numId w:val="7"/>
              </w:num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 xml:space="preserve">Mostrar a los estudiantes varios ejemplos de </w:t>
            </w:r>
            <w:r w:rsidR="00A458EE">
              <w:rPr>
                <w:rFonts w:asciiTheme="minorHAnsi" w:hAnsiTheme="minorHAnsi" w:cstheme="minorHAnsi"/>
                <w:bCs/>
                <w:i/>
              </w:rPr>
              <w:t>figuras planas y sus fórmulas para poder calcular el perímetro y el área</w:t>
            </w:r>
          </w:p>
          <w:p w:rsidR="00D862F4" w:rsidRPr="00657493" w:rsidRDefault="00D862F4" w:rsidP="00A458EE">
            <w:pPr>
              <w:numPr>
                <w:ilvl w:val="0"/>
                <w:numId w:val="7"/>
              </w:numPr>
              <w:tabs>
                <w:tab w:val="left" w:pos="924"/>
              </w:tabs>
              <w:autoSpaceDE w:val="0"/>
              <w:autoSpaceDN w:val="0"/>
              <w:adjustRightInd w:val="0"/>
              <w:jc w:val="both"/>
              <w:rPr>
                <w:rFonts w:asciiTheme="minorHAnsi" w:hAnsiTheme="minorHAnsi" w:cstheme="minorHAnsi"/>
                <w:bCs/>
                <w:i/>
              </w:rPr>
            </w:pPr>
            <w:r w:rsidRPr="00657493">
              <w:rPr>
                <w:rFonts w:asciiTheme="minorHAnsi" w:hAnsiTheme="minorHAnsi" w:cstheme="minorHAnsi"/>
                <w:bCs/>
                <w:i/>
              </w:rPr>
              <w:t xml:space="preserve">¿Qué tipo de </w:t>
            </w:r>
            <w:r w:rsidR="00A458EE">
              <w:rPr>
                <w:rFonts w:asciiTheme="minorHAnsi" w:hAnsiTheme="minorHAnsi" w:cstheme="minorHAnsi"/>
                <w:bCs/>
                <w:i/>
              </w:rPr>
              <w:t>figuras planas encuentra en su aula, y en su casa</w:t>
            </w:r>
            <w:r w:rsidRPr="00657493">
              <w:rPr>
                <w:rFonts w:asciiTheme="minorHAnsi" w:hAnsiTheme="minorHAnsi" w:cstheme="minorHAnsi"/>
                <w:bCs/>
                <w:i/>
              </w:rPr>
              <w:t>?</w:t>
            </w:r>
          </w:p>
          <w:p w:rsidR="00D862F4" w:rsidRDefault="00D862F4" w:rsidP="00D862F4">
            <w:pPr>
              <w:numPr>
                <w:ilvl w:val="0"/>
                <w:numId w:val="7"/>
              </w:numPr>
              <w:tabs>
                <w:tab w:val="left" w:pos="924"/>
              </w:tabs>
              <w:autoSpaceDE w:val="0"/>
              <w:autoSpaceDN w:val="0"/>
              <w:adjustRightInd w:val="0"/>
              <w:jc w:val="both"/>
              <w:rPr>
                <w:rFonts w:asciiTheme="minorHAnsi" w:hAnsiTheme="minorHAnsi" w:cstheme="minorHAnsi"/>
                <w:bCs/>
                <w:i/>
              </w:rPr>
            </w:pPr>
            <w:r w:rsidRPr="00657493">
              <w:rPr>
                <w:rFonts w:asciiTheme="minorHAnsi" w:hAnsiTheme="minorHAnsi" w:cstheme="minorHAnsi"/>
                <w:bCs/>
                <w:i/>
              </w:rPr>
              <w:t xml:space="preserve">¿Qué entiende por </w:t>
            </w:r>
            <w:r w:rsidR="00A458EE">
              <w:rPr>
                <w:rFonts w:asciiTheme="minorHAnsi" w:hAnsiTheme="minorHAnsi" w:cstheme="minorHAnsi"/>
                <w:bCs/>
                <w:i/>
              </w:rPr>
              <w:t>triangulo</w:t>
            </w:r>
            <w:r w:rsidRPr="00657493">
              <w:rPr>
                <w:rFonts w:asciiTheme="minorHAnsi" w:hAnsiTheme="minorHAnsi" w:cstheme="minorHAnsi"/>
                <w:bCs/>
                <w:i/>
              </w:rPr>
              <w:t xml:space="preserve">? </w:t>
            </w:r>
          </w:p>
          <w:p w:rsidR="001217C9" w:rsidRPr="00657493" w:rsidRDefault="001217C9" w:rsidP="00D862F4">
            <w:pPr>
              <w:numPr>
                <w:ilvl w:val="0"/>
                <w:numId w:val="7"/>
              </w:numPr>
              <w:tabs>
                <w:tab w:val="left" w:pos="924"/>
              </w:tabs>
              <w:autoSpaceDE w:val="0"/>
              <w:autoSpaceDN w:val="0"/>
              <w:adjustRightInd w:val="0"/>
              <w:jc w:val="both"/>
              <w:rPr>
                <w:rFonts w:asciiTheme="minorHAnsi" w:hAnsiTheme="minorHAnsi" w:cstheme="minorHAnsi"/>
                <w:bCs/>
                <w:i/>
              </w:rPr>
            </w:pPr>
          </w:p>
          <w:p w:rsidR="00D862F4" w:rsidRPr="007532CE" w:rsidRDefault="001F4175" w:rsidP="00D862F4">
            <w:pPr>
              <w:tabs>
                <w:tab w:val="left" w:pos="924"/>
              </w:tabs>
              <w:autoSpaceDE w:val="0"/>
              <w:autoSpaceDN w:val="0"/>
              <w:adjustRightInd w:val="0"/>
              <w:jc w:val="both"/>
              <w:rPr>
                <w:rFonts w:asciiTheme="minorHAnsi" w:hAnsiTheme="minorHAnsi" w:cstheme="minorHAnsi"/>
                <w:bCs/>
                <w:i/>
              </w:rPr>
            </w:pPr>
            <w:r w:rsidRPr="007532CE">
              <w:rPr>
                <w:rFonts w:asciiTheme="minorHAnsi" w:hAnsiTheme="minorHAnsi" w:cstheme="minorHAnsi"/>
                <w:bCs/>
                <w:i/>
              </w:rPr>
              <w:t>Construcción :</w:t>
            </w:r>
          </w:p>
          <w:p w:rsidR="001F4175" w:rsidRPr="00657493" w:rsidRDefault="001F4175" w:rsidP="00D862F4">
            <w:p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En el patio :</w:t>
            </w:r>
          </w:p>
          <w:p w:rsidR="004F6386" w:rsidRDefault="00D862F4" w:rsidP="00D862F4">
            <w:pPr>
              <w:tabs>
                <w:tab w:val="left" w:pos="924"/>
              </w:tabs>
              <w:autoSpaceDE w:val="0"/>
              <w:autoSpaceDN w:val="0"/>
              <w:adjustRightInd w:val="0"/>
              <w:jc w:val="both"/>
              <w:rPr>
                <w:rFonts w:asciiTheme="minorHAnsi" w:hAnsiTheme="minorHAnsi" w:cstheme="minorHAnsi"/>
                <w:bCs/>
                <w:i/>
              </w:rPr>
            </w:pPr>
            <w:r w:rsidRPr="00657493">
              <w:rPr>
                <w:rFonts w:asciiTheme="minorHAnsi" w:hAnsiTheme="minorHAnsi" w:cstheme="minorHAnsi"/>
                <w:bCs/>
                <w:i/>
              </w:rPr>
              <w:lastRenderedPageBreak/>
              <w:t xml:space="preserve">Por medio de </w:t>
            </w:r>
            <w:r w:rsidR="001F4175">
              <w:rPr>
                <w:rFonts w:asciiTheme="minorHAnsi" w:hAnsiTheme="minorHAnsi" w:cstheme="minorHAnsi"/>
                <w:bCs/>
                <w:i/>
              </w:rPr>
              <w:t xml:space="preserve">la observación identificar cada una de las figuras </w:t>
            </w:r>
            <w:r w:rsidR="009F4D82">
              <w:rPr>
                <w:rFonts w:asciiTheme="minorHAnsi" w:hAnsiTheme="minorHAnsi" w:cstheme="minorHAnsi"/>
                <w:bCs/>
                <w:i/>
              </w:rPr>
              <w:t>planas, que</w:t>
            </w:r>
            <w:r w:rsidR="001F4175">
              <w:rPr>
                <w:rFonts w:asciiTheme="minorHAnsi" w:hAnsiTheme="minorHAnsi" w:cstheme="minorHAnsi"/>
                <w:bCs/>
                <w:i/>
              </w:rPr>
              <w:t xml:space="preserve"> encuentra en la institución.</w:t>
            </w:r>
          </w:p>
          <w:p w:rsidR="00D862F4" w:rsidRDefault="00A458EE" w:rsidP="004F6386">
            <w:pPr>
              <w:pStyle w:val="Prrafodelista"/>
              <w:numPr>
                <w:ilvl w:val="0"/>
                <w:numId w:val="7"/>
              </w:numPr>
              <w:tabs>
                <w:tab w:val="left" w:pos="924"/>
              </w:tabs>
              <w:autoSpaceDE w:val="0"/>
              <w:autoSpaceDN w:val="0"/>
              <w:adjustRightInd w:val="0"/>
              <w:jc w:val="both"/>
              <w:rPr>
                <w:rFonts w:asciiTheme="minorHAnsi" w:hAnsiTheme="minorHAnsi" w:cstheme="minorHAnsi"/>
                <w:bCs/>
                <w:i/>
              </w:rPr>
            </w:pPr>
            <w:r w:rsidRPr="004F6386">
              <w:rPr>
                <w:rFonts w:asciiTheme="minorHAnsi" w:hAnsiTheme="minorHAnsi" w:cstheme="minorHAnsi"/>
                <w:bCs/>
                <w:i/>
              </w:rPr>
              <w:t>Elaborar construcciones de distintos tipo</w:t>
            </w:r>
            <w:r w:rsidR="00D83DDA">
              <w:rPr>
                <w:rFonts w:asciiTheme="minorHAnsi" w:hAnsiTheme="minorHAnsi" w:cstheme="minorHAnsi"/>
                <w:bCs/>
                <w:i/>
              </w:rPr>
              <w:t>s</w:t>
            </w:r>
            <w:r w:rsidRPr="004F6386">
              <w:rPr>
                <w:rFonts w:asciiTheme="minorHAnsi" w:hAnsiTheme="minorHAnsi" w:cstheme="minorHAnsi"/>
                <w:bCs/>
                <w:i/>
              </w:rPr>
              <w:t xml:space="preserve"> de triángulos , para entender su clasificación, para esto utilizaremos material como cartulina, paletas, fomix </w:t>
            </w:r>
          </w:p>
          <w:p w:rsidR="009F4D82" w:rsidRPr="004F6386" w:rsidRDefault="009F4D82" w:rsidP="004F6386">
            <w:pPr>
              <w:pStyle w:val="Prrafodelista"/>
              <w:numPr>
                <w:ilvl w:val="0"/>
                <w:numId w:val="7"/>
              </w:num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 xml:space="preserve">Identificar </w:t>
            </w:r>
            <w:r w:rsidR="00B03BA4">
              <w:rPr>
                <w:rFonts w:asciiTheme="minorHAnsi" w:hAnsiTheme="minorHAnsi" w:cstheme="minorHAnsi"/>
                <w:bCs/>
                <w:i/>
              </w:rPr>
              <w:t>el triángulo rectángulo para aplicar la fórmula del teorema de Pitágoras</w:t>
            </w:r>
            <w:r w:rsidR="00C8085D">
              <w:rPr>
                <w:rFonts w:asciiTheme="minorHAnsi" w:hAnsiTheme="minorHAnsi" w:cstheme="minorHAnsi"/>
                <w:bCs/>
                <w:i/>
              </w:rPr>
              <w:t xml:space="preserve">, explicación de los elementos del triángulo </w:t>
            </w:r>
            <w:r w:rsidR="000F4B5E">
              <w:rPr>
                <w:rFonts w:asciiTheme="minorHAnsi" w:hAnsiTheme="minorHAnsi" w:cstheme="minorHAnsi"/>
                <w:bCs/>
                <w:i/>
              </w:rPr>
              <w:t>rectángulo,</w:t>
            </w:r>
            <w:r w:rsidR="00C8085D">
              <w:rPr>
                <w:rFonts w:asciiTheme="minorHAnsi" w:hAnsiTheme="minorHAnsi" w:cstheme="minorHAnsi"/>
                <w:bCs/>
                <w:i/>
              </w:rPr>
              <w:t xml:space="preserve"> catetos e hipotenusa, realizando la medición de cada uno de los catetos y la hipotenusa, se puede demostrar que la formula</w:t>
            </w:r>
            <w:r w:rsidR="000F4B5E">
              <w:rPr>
                <w:rFonts w:asciiTheme="minorHAnsi" w:hAnsiTheme="minorHAnsi" w:cstheme="minorHAnsi"/>
                <w:bCs/>
                <w:i/>
              </w:rPr>
              <w:t xml:space="preserve"> a aplicar </w:t>
            </w:r>
            <w:r w:rsidR="00C8085D">
              <w:rPr>
                <w:rFonts w:asciiTheme="minorHAnsi" w:hAnsiTheme="minorHAnsi" w:cstheme="minorHAnsi"/>
                <w:bCs/>
                <w:i/>
              </w:rPr>
              <w:t>es la correcta.</w:t>
            </w:r>
            <w:r w:rsidR="00B03BA4">
              <w:rPr>
                <w:rFonts w:asciiTheme="minorHAnsi" w:hAnsiTheme="minorHAnsi" w:cstheme="minorHAnsi"/>
                <w:bCs/>
                <w:i/>
              </w:rPr>
              <w:t xml:space="preserve"> </w:t>
            </w:r>
          </w:p>
          <w:p w:rsidR="00711B4C" w:rsidRPr="00657493" w:rsidRDefault="00711B4C" w:rsidP="00D862F4">
            <w:p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 xml:space="preserve">Por medio  de estas figuras </w:t>
            </w:r>
            <w:r w:rsidR="002E57FF">
              <w:rPr>
                <w:rFonts w:asciiTheme="minorHAnsi" w:hAnsiTheme="minorHAnsi" w:cstheme="minorHAnsi"/>
                <w:bCs/>
                <w:i/>
              </w:rPr>
              <w:t>realizar el cálculo del perímetro</w:t>
            </w:r>
            <w:r w:rsidR="002E63A0">
              <w:rPr>
                <w:rFonts w:asciiTheme="minorHAnsi" w:hAnsiTheme="minorHAnsi" w:cstheme="minorHAnsi"/>
                <w:bCs/>
                <w:i/>
              </w:rPr>
              <w:t xml:space="preserve"> y el área </w:t>
            </w:r>
            <w:r w:rsidR="002E57FF">
              <w:rPr>
                <w:rFonts w:asciiTheme="minorHAnsi" w:hAnsiTheme="minorHAnsi" w:cstheme="minorHAnsi"/>
                <w:bCs/>
                <w:i/>
              </w:rPr>
              <w:t xml:space="preserve"> aplicando las formulas</w:t>
            </w:r>
          </w:p>
          <w:p w:rsidR="003C019A" w:rsidRDefault="003C019A" w:rsidP="003C019A">
            <w:pPr>
              <w:tabs>
                <w:tab w:val="left" w:pos="924"/>
              </w:tabs>
              <w:autoSpaceDE w:val="0"/>
              <w:autoSpaceDN w:val="0"/>
              <w:adjustRightInd w:val="0"/>
              <w:ind w:left="720"/>
              <w:jc w:val="both"/>
              <w:rPr>
                <w:rFonts w:asciiTheme="minorHAnsi" w:hAnsiTheme="minorHAnsi" w:cstheme="minorHAnsi"/>
                <w:bCs/>
                <w:i/>
              </w:rPr>
            </w:pPr>
            <w:r>
              <w:rPr>
                <w:rFonts w:asciiTheme="minorHAnsi" w:hAnsiTheme="minorHAnsi" w:cstheme="minorHAnsi"/>
                <w:bCs/>
                <w:i/>
              </w:rPr>
              <w:t xml:space="preserve">Realizar ejercicios de cálculo de perímetros y áreas de diferentes </w:t>
            </w:r>
            <w:r w:rsidR="001D233D">
              <w:rPr>
                <w:rFonts w:asciiTheme="minorHAnsi" w:hAnsiTheme="minorHAnsi" w:cstheme="minorHAnsi"/>
                <w:bCs/>
                <w:i/>
              </w:rPr>
              <w:t>ejercicios</w:t>
            </w:r>
            <w:r w:rsidR="00D83DDA">
              <w:rPr>
                <w:rFonts w:asciiTheme="minorHAnsi" w:hAnsiTheme="minorHAnsi" w:cstheme="minorHAnsi"/>
                <w:bCs/>
                <w:i/>
              </w:rPr>
              <w:t xml:space="preserve"> que se encuentran en la plataforma virtual, </w:t>
            </w:r>
            <w:r w:rsidR="001D233D">
              <w:rPr>
                <w:rFonts w:asciiTheme="minorHAnsi" w:hAnsiTheme="minorHAnsi" w:cstheme="minorHAnsi"/>
                <w:bCs/>
                <w:i/>
              </w:rPr>
              <w:t xml:space="preserve"> planteados a través </w:t>
            </w:r>
            <w:r w:rsidR="00D83DDA">
              <w:rPr>
                <w:rFonts w:asciiTheme="minorHAnsi" w:hAnsiTheme="minorHAnsi" w:cstheme="minorHAnsi"/>
                <w:bCs/>
                <w:i/>
              </w:rPr>
              <w:t>de un enunciado, para poder trabajar en clase</w:t>
            </w:r>
          </w:p>
          <w:p w:rsidR="00EA1C8D" w:rsidRDefault="00EA1C8D" w:rsidP="003C019A">
            <w:pPr>
              <w:tabs>
                <w:tab w:val="left" w:pos="924"/>
              </w:tabs>
              <w:autoSpaceDE w:val="0"/>
              <w:autoSpaceDN w:val="0"/>
              <w:adjustRightInd w:val="0"/>
              <w:ind w:left="720"/>
              <w:jc w:val="both"/>
              <w:rPr>
                <w:rFonts w:asciiTheme="minorHAnsi" w:hAnsiTheme="minorHAnsi" w:cstheme="minorHAnsi"/>
                <w:bCs/>
                <w:i/>
              </w:rPr>
            </w:pPr>
          </w:p>
          <w:p w:rsidR="00EA1C8D" w:rsidRPr="00417099" w:rsidRDefault="00EA1C8D" w:rsidP="00EA1C8D">
            <w:pPr>
              <w:tabs>
                <w:tab w:val="left" w:pos="924"/>
              </w:tabs>
              <w:autoSpaceDE w:val="0"/>
              <w:autoSpaceDN w:val="0"/>
              <w:adjustRightInd w:val="0"/>
              <w:jc w:val="both"/>
              <w:rPr>
                <w:rFonts w:asciiTheme="minorHAnsi" w:hAnsiTheme="minorHAnsi" w:cstheme="minorHAnsi"/>
                <w:bCs/>
                <w:i/>
              </w:rPr>
            </w:pPr>
            <w:r w:rsidRPr="00417099">
              <w:rPr>
                <w:rFonts w:asciiTheme="minorHAnsi" w:hAnsiTheme="minorHAnsi" w:cstheme="minorHAnsi"/>
                <w:bCs/>
                <w:i/>
              </w:rPr>
              <w:t xml:space="preserve">Consolidación </w:t>
            </w:r>
          </w:p>
          <w:p w:rsidR="005D667F" w:rsidRPr="005D667F" w:rsidRDefault="005D667F" w:rsidP="005D667F">
            <w:pPr>
              <w:tabs>
                <w:tab w:val="left" w:pos="924"/>
              </w:tabs>
              <w:autoSpaceDE w:val="0"/>
              <w:autoSpaceDN w:val="0"/>
              <w:adjustRightInd w:val="0"/>
              <w:jc w:val="both"/>
              <w:rPr>
                <w:rFonts w:asciiTheme="minorHAnsi" w:hAnsiTheme="minorHAnsi" w:cstheme="minorHAnsi"/>
                <w:bCs/>
                <w:i/>
              </w:rPr>
            </w:pPr>
            <w:r w:rsidRPr="005D667F">
              <w:rPr>
                <w:rFonts w:asciiTheme="minorHAnsi" w:hAnsiTheme="minorHAnsi" w:cstheme="minorHAnsi"/>
                <w:bCs/>
                <w:i/>
              </w:rPr>
              <w:t xml:space="preserve">Los estudiantes realizan en su hogar el </w:t>
            </w:r>
            <w:r w:rsidRPr="005D667F">
              <w:rPr>
                <w:rFonts w:asciiTheme="minorHAnsi" w:hAnsiTheme="minorHAnsi" w:cstheme="minorHAnsi"/>
                <w:bCs/>
                <w:i/>
              </w:rPr>
              <w:lastRenderedPageBreak/>
              <w:t xml:space="preserve">siguiente ejercicio( deben fotografiar la actividad) colocar una escalera de la siguiente manera </w:t>
            </w:r>
          </w:p>
          <w:p w:rsidR="005D667F" w:rsidRPr="005D667F" w:rsidRDefault="005D667F" w:rsidP="005D667F">
            <w:pPr>
              <w:tabs>
                <w:tab w:val="left" w:pos="924"/>
              </w:tabs>
              <w:autoSpaceDE w:val="0"/>
              <w:autoSpaceDN w:val="0"/>
              <w:adjustRightInd w:val="0"/>
              <w:jc w:val="both"/>
              <w:rPr>
                <w:rFonts w:asciiTheme="minorHAnsi" w:hAnsiTheme="minorHAnsi" w:cstheme="minorHAnsi"/>
                <w:bCs/>
                <w:i/>
              </w:rPr>
            </w:pPr>
            <w:r w:rsidRPr="005D667F">
              <w:rPr>
                <w:rFonts w:asciiTheme="minorHAnsi" w:hAnsiTheme="minorHAnsi" w:cstheme="minorHAnsi"/>
                <w:bCs/>
                <w:i/>
                <w:noProof/>
              </w:rPr>
              <w:drawing>
                <wp:inline distT="0" distB="0" distL="0" distR="0" wp14:anchorId="0F37F006" wp14:editId="6FFFCB87">
                  <wp:extent cx="1576705" cy="1647825"/>
                  <wp:effectExtent l="0" t="0" r="4445" b="9525"/>
                  <wp:docPr id="2" name="Imagen 2" descr="Resultado de imagen para escaleras apoyadas a la p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aleras apoyadas a la pared"/>
                          <pic:cNvPicPr>
                            <a:picLocks noChangeAspect="1" noChangeArrowheads="1"/>
                          </pic:cNvPicPr>
                        </pic:nvPicPr>
                        <pic:blipFill rotWithShape="1">
                          <a:blip r:embed="rId9">
                            <a:extLst>
                              <a:ext uri="{28A0092B-C50C-407E-A947-70E740481C1C}">
                                <a14:useLocalDpi xmlns:a14="http://schemas.microsoft.com/office/drawing/2010/main" val="0"/>
                              </a:ext>
                            </a:extLst>
                          </a:blip>
                          <a:srcRect b="9424"/>
                          <a:stretch/>
                        </pic:blipFill>
                        <pic:spPr bwMode="auto">
                          <a:xfrm>
                            <a:off x="0" y="0"/>
                            <a:ext cx="1576746" cy="1647868"/>
                          </a:xfrm>
                          <a:prstGeom prst="rect">
                            <a:avLst/>
                          </a:prstGeom>
                          <a:noFill/>
                          <a:ln>
                            <a:noFill/>
                          </a:ln>
                          <a:extLst>
                            <a:ext uri="{53640926-AAD7-44D8-BBD7-CCE9431645EC}">
                              <a14:shadowObscured xmlns:a14="http://schemas.microsoft.com/office/drawing/2010/main"/>
                            </a:ext>
                          </a:extLst>
                        </pic:spPr>
                      </pic:pic>
                    </a:graphicData>
                  </a:graphic>
                </wp:inline>
              </w:drawing>
            </w:r>
          </w:p>
          <w:p w:rsidR="005D667F" w:rsidRPr="005D667F" w:rsidRDefault="005D667F" w:rsidP="005D667F">
            <w:pPr>
              <w:numPr>
                <w:ilvl w:val="0"/>
                <w:numId w:val="8"/>
              </w:numPr>
              <w:tabs>
                <w:tab w:val="left" w:pos="924"/>
              </w:tabs>
              <w:autoSpaceDE w:val="0"/>
              <w:autoSpaceDN w:val="0"/>
              <w:adjustRightInd w:val="0"/>
              <w:jc w:val="both"/>
              <w:rPr>
                <w:rFonts w:asciiTheme="minorHAnsi" w:hAnsiTheme="minorHAnsi" w:cstheme="minorHAnsi"/>
                <w:bCs/>
                <w:i/>
              </w:rPr>
            </w:pPr>
            <w:r w:rsidRPr="005D667F">
              <w:rPr>
                <w:rFonts w:asciiTheme="minorHAnsi" w:hAnsiTheme="minorHAnsi" w:cstheme="minorHAnsi"/>
                <w:bCs/>
                <w:i/>
              </w:rPr>
              <w:t xml:space="preserve">Con la ayuda de un flexo metro, medir el largo de la escalera, la altura a la que se encuentra apoyada, y la distancia entre la pared y el punto de inicio de la escalera, con la ayuda del docente encontrar la relación existente entre estas medidas. </w:t>
            </w:r>
          </w:p>
          <w:p w:rsidR="005D667F" w:rsidRPr="00EA1C8D" w:rsidRDefault="005D667F" w:rsidP="00EA1C8D">
            <w:pPr>
              <w:tabs>
                <w:tab w:val="left" w:pos="924"/>
              </w:tabs>
              <w:autoSpaceDE w:val="0"/>
              <w:autoSpaceDN w:val="0"/>
              <w:adjustRightInd w:val="0"/>
              <w:jc w:val="both"/>
              <w:rPr>
                <w:rFonts w:asciiTheme="minorHAnsi" w:hAnsiTheme="minorHAnsi" w:cstheme="minorHAnsi"/>
                <w:b/>
                <w:bCs/>
                <w:i/>
              </w:rPr>
            </w:pPr>
          </w:p>
          <w:p w:rsidR="00D862F4" w:rsidRPr="00657493" w:rsidRDefault="00300E3E" w:rsidP="00D862F4">
            <w:p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 xml:space="preserve">También </w:t>
            </w:r>
            <w:r w:rsidR="00EA1C8D">
              <w:rPr>
                <w:rFonts w:asciiTheme="minorHAnsi" w:hAnsiTheme="minorHAnsi" w:cstheme="minorHAnsi"/>
                <w:bCs/>
                <w:i/>
              </w:rPr>
              <w:t xml:space="preserve"> se solicitara </w:t>
            </w:r>
            <w:r w:rsidR="00670BB7">
              <w:rPr>
                <w:rFonts w:asciiTheme="minorHAnsi" w:hAnsiTheme="minorHAnsi" w:cstheme="minorHAnsi"/>
                <w:bCs/>
                <w:i/>
              </w:rPr>
              <w:t>a los estudiantes</w:t>
            </w:r>
            <w:r w:rsidR="00EA1C8D">
              <w:rPr>
                <w:rFonts w:asciiTheme="minorHAnsi" w:hAnsiTheme="minorHAnsi" w:cstheme="minorHAnsi"/>
                <w:bCs/>
                <w:i/>
              </w:rPr>
              <w:t xml:space="preserve"> que identifiquen las figuras antes tratadas, que se encuentren en sus casas o trayectos</w:t>
            </w:r>
            <w:r w:rsidR="005C2245">
              <w:rPr>
                <w:rFonts w:asciiTheme="minorHAnsi" w:hAnsiTheme="minorHAnsi" w:cstheme="minorHAnsi"/>
                <w:bCs/>
                <w:i/>
              </w:rPr>
              <w:t xml:space="preserve"> que utilizan para llegar al colegio, </w:t>
            </w:r>
            <w:r w:rsidR="00EA1C8D">
              <w:rPr>
                <w:rFonts w:asciiTheme="minorHAnsi" w:hAnsiTheme="minorHAnsi" w:cstheme="minorHAnsi"/>
                <w:bCs/>
                <w:i/>
              </w:rPr>
              <w:t xml:space="preserve"> tome fotografías</w:t>
            </w:r>
            <w:r w:rsidR="00D83DDA">
              <w:rPr>
                <w:rFonts w:asciiTheme="minorHAnsi" w:hAnsiTheme="minorHAnsi" w:cstheme="minorHAnsi"/>
                <w:bCs/>
                <w:i/>
              </w:rPr>
              <w:t xml:space="preserve"> y medidas para realizar </w:t>
            </w:r>
            <w:r w:rsidR="005C2245">
              <w:rPr>
                <w:rFonts w:asciiTheme="minorHAnsi" w:hAnsiTheme="minorHAnsi" w:cstheme="minorHAnsi"/>
                <w:bCs/>
                <w:i/>
              </w:rPr>
              <w:t>l</w:t>
            </w:r>
            <w:r w:rsidR="00D83DDA">
              <w:rPr>
                <w:rFonts w:asciiTheme="minorHAnsi" w:hAnsiTheme="minorHAnsi" w:cstheme="minorHAnsi"/>
                <w:bCs/>
                <w:i/>
              </w:rPr>
              <w:t>os cálculos respectivos.</w:t>
            </w:r>
          </w:p>
          <w:p w:rsidR="00D41BF4" w:rsidRPr="0016046B" w:rsidRDefault="00D41BF4" w:rsidP="00D862F4">
            <w:pPr>
              <w:tabs>
                <w:tab w:val="left" w:pos="924"/>
              </w:tabs>
              <w:autoSpaceDE w:val="0"/>
              <w:autoSpaceDN w:val="0"/>
              <w:adjustRightInd w:val="0"/>
              <w:jc w:val="both"/>
              <w:rPr>
                <w:rFonts w:asciiTheme="minorHAnsi" w:hAnsiTheme="minorHAnsi" w:cstheme="minorHAnsi"/>
                <w:i/>
              </w:rPr>
            </w:pPr>
          </w:p>
        </w:tc>
        <w:tc>
          <w:tcPr>
            <w:tcW w:w="1408" w:type="dxa"/>
            <w:gridSpan w:val="3"/>
            <w:tcBorders>
              <w:top w:val="single" w:sz="4" w:space="0" w:color="000000"/>
              <w:left w:val="single" w:sz="4" w:space="0" w:color="auto"/>
              <w:bottom w:val="single" w:sz="4" w:space="0" w:color="auto"/>
              <w:right w:val="nil"/>
            </w:tcBorders>
            <w:vAlign w:val="center"/>
          </w:tcPr>
          <w:p w:rsidR="00057A4A" w:rsidRPr="0016046B" w:rsidRDefault="00057A4A" w:rsidP="00057A4A">
            <w:pPr>
              <w:jc w:val="both"/>
              <w:rPr>
                <w:rFonts w:asciiTheme="minorHAnsi" w:eastAsia="Gotham" w:hAnsiTheme="minorHAnsi" w:cstheme="minorHAnsi"/>
                <w:i/>
              </w:rPr>
            </w:pPr>
            <w:r w:rsidRPr="0016046B">
              <w:rPr>
                <w:rFonts w:asciiTheme="minorHAnsi" w:eastAsia="Gotham" w:hAnsiTheme="minorHAnsi" w:cstheme="minorHAnsi"/>
                <w:i/>
              </w:rPr>
              <w:lastRenderedPageBreak/>
              <w:t>Pizarra</w:t>
            </w:r>
          </w:p>
          <w:p w:rsidR="00057A4A" w:rsidRPr="0016046B" w:rsidRDefault="00057A4A" w:rsidP="00057A4A">
            <w:pPr>
              <w:jc w:val="both"/>
              <w:rPr>
                <w:rFonts w:asciiTheme="minorHAnsi" w:eastAsia="Gotham" w:hAnsiTheme="minorHAnsi" w:cstheme="minorHAnsi"/>
                <w:i/>
              </w:rPr>
            </w:pPr>
            <w:r w:rsidRPr="0016046B">
              <w:rPr>
                <w:rFonts w:asciiTheme="minorHAnsi" w:eastAsia="Gotham" w:hAnsiTheme="minorHAnsi" w:cstheme="minorHAnsi"/>
                <w:i/>
              </w:rPr>
              <w:t>Materiales de escritorio</w:t>
            </w:r>
          </w:p>
          <w:p w:rsidR="00057A4A" w:rsidRPr="0016046B" w:rsidRDefault="00057A4A" w:rsidP="00057A4A">
            <w:pPr>
              <w:jc w:val="both"/>
              <w:rPr>
                <w:rFonts w:asciiTheme="minorHAnsi" w:eastAsia="Gotham" w:hAnsiTheme="minorHAnsi" w:cstheme="minorHAnsi"/>
                <w:i/>
              </w:rPr>
            </w:pPr>
            <w:r w:rsidRPr="0016046B">
              <w:rPr>
                <w:rFonts w:asciiTheme="minorHAnsi" w:eastAsia="Gotham" w:hAnsiTheme="minorHAnsi" w:cstheme="minorHAnsi"/>
                <w:i/>
              </w:rPr>
              <w:t>Proyector</w:t>
            </w:r>
          </w:p>
          <w:p w:rsidR="00E33BC0" w:rsidRDefault="00E33BC0" w:rsidP="00057A4A">
            <w:pPr>
              <w:rPr>
                <w:rFonts w:asciiTheme="minorHAnsi" w:eastAsia="Gotham" w:hAnsiTheme="minorHAnsi" w:cstheme="minorHAnsi"/>
                <w:i/>
              </w:rPr>
            </w:pPr>
            <w:r>
              <w:rPr>
                <w:rFonts w:asciiTheme="minorHAnsi" w:eastAsia="Gotham" w:hAnsiTheme="minorHAnsi" w:cstheme="minorHAnsi"/>
                <w:i/>
              </w:rPr>
              <w:t>Figura básicas construidas en cartulina , fomix, palillos</w:t>
            </w:r>
          </w:p>
          <w:p w:rsidR="00E33BC0" w:rsidRDefault="00E33BC0" w:rsidP="00057A4A">
            <w:pPr>
              <w:rPr>
                <w:rFonts w:asciiTheme="minorHAnsi" w:eastAsia="Gotham" w:hAnsiTheme="minorHAnsi" w:cstheme="minorHAnsi"/>
                <w:i/>
              </w:rPr>
            </w:pPr>
            <w:r>
              <w:rPr>
                <w:rFonts w:asciiTheme="minorHAnsi" w:eastAsia="Gotham" w:hAnsiTheme="minorHAnsi" w:cstheme="minorHAnsi"/>
                <w:i/>
              </w:rPr>
              <w:t>Juego geométrico</w:t>
            </w:r>
          </w:p>
          <w:p w:rsidR="00CA7252" w:rsidRDefault="00CA7252" w:rsidP="00057A4A">
            <w:pPr>
              <w:rPr>
                <w:rFonts w:asciiTheme="minorHAnsi" w:eastAsia="Gotham" w:hAnsiTheme="minorHAnsi" w:cstheme="minorHAnsi"/>
                <w:i/>
              </w:rPr>
            </w:pPr>
            <w:r w:rsidRPr="0016046B">
              <w:rPr>
                <w:rFonts w:asciiTheme="minorHAnsi" w:eastAsia="Gotham" w:hAnsiTheme="minorHAnsi" w:cstheme="minorHAnsi"/>
                <w:i/>
              </w:rPr>
              <w:t>Aula virtual</w:t>
            </w:r>
          </w:p>
          <w:p w:rsidR="00417099" w:rsidRPr="0016046B" w:rsidRDefault="00417099" w:rsidP="00057A4A">
            <w:pPr>
              <w:rPr>
                <w:rFonts w:asciiTheme="minorHAnsi" w:hAnsiTheme="minorHAnsi" w:cstheme="minorHAnsi"/>
                <w:i/>
              </w:rPr>
            </w:pPr>
            <w:r>
              <w:rPr>
                <w:rFonts w:asciiTheme="minorHAnsi" w:eastAsia="Gotham" w:hAnsiTheme="minorHAnsi" w:cstheme="minorHAnsi"/>
                <w:i/>
              </w:rPr>
              <w:t xml:space="preserve">Recursos </w:t>
            </w:r>
            <w:r>
              <w:rPr>
                <w:rFonts w:asciiTheme="minorHAnsi" w:eastAsia="Gotham" w:hAnsiTheme="minorHAnsi" w:cstheme="minorHAnsi"/>
                <w:i/>
              </w:rPr>
              <w:lastRenderedPageBreak/>
              <w:t>humanos</w:t>
            </w:r>
          </w:p>
          <w:p w:rsidR="00D41BF4" w:rsidRPr="0016046B" w:rsidRDefault="00D41BF4" w:rsidP="00D41BF4">
            <w:pPr>
              <w:rPr>
                <w:rFonts w:asciiTheme="minorHAnsi" w:hAnsiTheme="minorHAnsi" w:cstheme="minorHAnsi"/>
                <w:i/>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D41BF4" w:rsidRDefault="005266B4" w:rsidP="00D41BF4">
            <w:pPr>
              <w:rPr>
                <w:rFonts w:asciiTheme="minorHAnsi" w:hAnsiTheme="minorHAnsi" w:cstheme="minorHAnsi"/>
                <w:i/>
              </w:rPr>
            </w:pPr>
            <w:r>
              <w:rPr>
                <w:rFonts w:asciiTheme="minorHAnsi" w:hAnsiTheme="minorHAnsi" w:cstheme="minorHAnsi"/>
                <w:i/>
              </w:rPr>
              <w:lastRenderedPageBreak/>
              <w:t>Calcula el perímetro y el área de triángulos en la resolución de problemas</w:t>
            </w:r>
          </w:p>
          <w:p w:rsidR="005266B4" w:rsidRDefault="005266B4" w:rsidP="00D41BF4">
            <w:pPr>
              <w:rPr>
                <w:rFonts w:asciiTheme="minorHAnsi" w:hAnsiTheme="minorHAnsi" w:cstheme="minorHAnsi"/>
                <w:i/>
              </w:rPr>
            </w:pPr>
          </w:p>
          <w:p w:rsidR="005266B4" w:rsidRDefault="005266B4" w:rsidP="00D41BF4">
            <w:pPr>
              <w:rPr>
                <w:rFonts w:asciiTheme="minorHAnsi" w:hAnsiTheme="minorHAnsi" w:cstheme="minorHAnsi"/>
                <w:i/>
              </w:rPr>
            </w:pPr>
          </w:p>
          <w:p w:rsidR="005266B4" w:rsidRPr="0016046B" w:rsidRDefault="005266B4" w:rsidP="00D41BF4">
            <w:pPr>
              <w:rPr>
                <w:rFonts w:asciiTheme="minorHAnsi" w:hAnsiTheme="minorHAnsi" w:cstheme="minorHAnsi"/>
                <w:i/>
              </w:rPr>
            </w:pPr>
            <w:r>
              <w:rPr>
                <w:rFonts w:asciiTheme="minorHAnsi" w:hAnsiTheme="minorHAnsi" w:cstheme="minorHAnsi"/>
                <w:i/>
              </w:rPr>
              <w:t xml:space="preserve">Aplica el teorema de </w:t>
            </w:r>
            <w:r w:rsidR="000B50BA">
              <w:rPr>
                <w:rFonts w:asciiTheme="minorHAnsi" w:hAnsiTheme="minorHAnsi" w:cstheme="minorHAnsi"/>
                <w:i/>
              </w:rPr>
              <w:t>Pitágoras</w:t>
            </w:r>
            <w:r>
              <w:rPr>
                <w:rFonts w:asciiTheme="minorHAnsi" w:hAnsiTheme="minorHAnsi" w:cstheme="minorHAnsi"/>
                <w:i/>
              </w:rPr>
              <w:t xml:space="preserve"> en la resolución de triángulos </w:t>
            </w:r>
            <w:r w:rsidR="000B50BA">
              <w:rPr>
                <w:rFonts w:asciiTheme="minorHAnsi" w:hAnsiTheme="minorHAnsi" w:cstheme="minorHAnsi"/>
                <w:i/>
              </w:rPr>
              <w:t>rectángulos</w:t>
            </w:r>
          </w:p>
        </w:tc>
        <w:tc>
          <w:tcPr>
            <w:tcW w:w="2977" w:type="dxa"/>
            <w:tcBorders>
              <w:top w:val="single" w:sz="4" w:space="0" w:color="000000"/>
              <w:left w:val="single" w:sz="4" w:space="0" w:color="auto"/>
              <w:bottom w:val="single" w:sz="4" w:space="0" w:color="auto"/>
              <w:right w:val="single" w:sz="4" w:space="0" w:color="auto"/>
            </w:tcBorders>
            <w:vAlign w:val="center"/>
          </w:tcPr>
          <w:p w:rsidR="00044BBE" w:rsidRPr="0016046B" w:rsidRDefault="00044BBE" w:rsidP="00044BBE">
            <w:pPr>
              <w:rPr>
                <w:rFonts w:asciiTheme="minorHAnsi" w:hAnsiTheme="minorHAnsi" w:cstheme="minorHAnsi"/>
                <w:i/>
              </w:rPr>
            </w:pPr>
            <w:r w:rsidRPr="0016046B">
              <w:rPr>
                <w:rFonts w:asciiTheme="minorHAnsi" w:hAnsiTheme="minorHAnsi" w:cstheme="minorHAnsi"/>
                <w:i/>
              </w:rPr>
              <w:t>Resolución de ejercicios en el cuaderno/pizarra</w:t>
            </w:r>
          </w:p>
          <w:p w:rsidR="00525032" w:rsidRPr="0016046B" w:rsidRDefault="00525032" w:rsidP="00044BBE">
            <w:pPr>
              <w:rPr>
                <w:rFonts w:asciiTheme="minorHAnsi" w:hAnsiTheme="minorHAnsi" w:cstheme="minorHAnsi"/>
                <w:i/>
              </w:rPr>
            </w:pPr>
          </w:p>
          <w:p w:rsidR="00044BBE" w:rsidRDefault="00044BBE" w:rsidP="00044BBE">
            <w:pPr>
              <w:rPr>
                <w:rFonts w:asciiTheme="minorHAnsi" w:hAnsiTheme="minorHAnsi" w:cstheme="minorHAnsi"/>
                <w:i/>
              </w:rPr>
            </w:pPr>
            <w:r w:rsidRPr="0016046B">
              <w:rPr>
                <w:rFonts w:asciiTheme="minorHAnsi" w:hAnsiTheme="minorHAnsi" w:cstheme="minorHAnsi"/>
                <w:i/>
              </w:rPr>
              <w:t>Observación</w:t>
            </w:r>
          </w:p>
          <w:p w:rsidR="00AB37B4" w:rsidRPr="00AB37B4" w:rsidRDefault="00F5646C" w:rsidP="00AB37B4">
            <w:pPr>
              <w:rPr>
                <w:rFonts w:asciiTheme="minorHAnsi" w:hAnsiTheme="minorHAnsi" w:cstheme="minorHAnsi"/>
                <w:i/>
              </w:rPr>
            </w:pPr>
            <w:r>
              <w:rPr>
                <w:rFonts w:asciiTheme="minorHAnsi" w:hAnsiTheme="minorHAnsi" w:cstheme="minorHAnsi"/>
                <w:i/>
              </w:rPr>
              <w:t xml:space="preserve">Trabajo grupal fuera del aula, </w:t>
            </w:r>
            <w:r w:rsidR="00AB37B4" w:rsidRPr="00AB37B4">
              <w:rPr>
                <w:rFonts w:asciiTheme="minorHAnsi" w:hAnsiTheme="minorHAnsi" w:cstheme="minorHAnsi"/>
                <w:i/>
              </w:rPr>
              <w:t xml:space="preserve">utilizando los espacios de la Unidad Educativa </w:t>
            </w:r>
          </w:p>
          <w:p w:rsidR="00AB37B4" w:rsidRDefault="00AB37B4" w:rsidP="00AB37B4">
            <w:pPr>
              <w:rPr>
                <w:rFonts w:asciiTheme="minorHAnsi" w:hAnsiTheme="minorHAnsi" w:cstheme="minorHAnsi"/>
                <w:i/>
              </w:rPr>
            </w:pPr>
            <w:r w:rsidRPr="00AB37B4">
              <w:rPr>
                <w:rFonts w:asciiTheme="minorHAnsi" w:hAnsiTheme="minorHAnsi" w:cstheme="minorHAnsi"/>
                <w:i/>
              </w:rPr>
              <w:t>Resolución de ejercicios en grupos, tanto en las cartulinas, como en el cuaderno.</w:t>
            </w:r>
          </w:p>
          <w:p w:rsidR="00AA6F72" w:rsidRDefault="00AA6F72" w:rsidP="00AB37B4">
            <w:pPr>
              <w:rPr>
                <w:rFonts w:asciiTheme="minorHAnsi" w:hAnsiTheme="minorHAnsi" w:cstheme="minorHAnsi"/>
                <w:i/>
              </w:rPr>
            </w:pPr>
          </w:p>
          <w:p w:rsidR="00AA6F72" w:rsidRPr="00AA6F72" w:rsidRDefault="00AA6F72" w:rsidP="00AA6F72">
            <w:pPr>
              <w:rPr>
                <w:rFonts w:asciiTheme="minorHAnsi" w:hAnsiTheme="minorHAnsi" w:cstheme="minorHAnsi"/>
                <w:i/>
              </w:rPr>
            </w:pPr>
            <w:r w:rsidRPr="00AA6F72">
              <w:rPr>
                <w:rFonts w:asciiTheme="minorHAnsi" w:hAnsiTheme="minorHAnsi" w:cstheme="minorHAnsi"/>
                <w:i/>
              </w:rPr>
              <w:t xml:space="preserve">Ejercicios propuestos Resolución de </w:t>
            </w:r>
            <w:r w:rsidRPr="00AA6F72">
              <w:rPr>
                <w:rFonts w:asciiTheme="minorHAnsi" w:hAnsiTheme="minorHAnsi" w:cstheme="minorHAnsi"/>
                <w:i/>
              </w:rPr>
              <w:lastRenderedPageBreak/>
              <w:t>problemas/Problemas propuestos re</w:t>
            </w:r>
            <w:r>
              <w:rPr>
                <w:rFonts w:asciiTheme="minorHAnsi" w:hAnsiTheme="minorHAnsi" w:cstheme="minorHAnsi"/>
                <w:i/>
              </w:rPr>
              <w:t xml:space="preserve">lacionados con el cálculo del perímetro y área </w:t>
            </w:r>
          </w:p>
          <w:p w:rsidR="00AA6F72" w:rsidRPr="0016046B" w:rsidRDefault="00AA6F72" w:rsidP="00AB37B4">
            <w:pPr>
              <w:rPr>
                <w:rFonts w:asciiTheme="minorHAnsi" w:hAnsiTheme="minorHAnsi" w:cstheme="minorHAnsi"/>
                <w:i/>
              </w:rPr>
            </w:pPr>
          </w:p>
          <w:p w:rsidR="00525032" w:rsidRPr="0016046B" w:rsidRDefault="00525032" w:rsidP="00044BBE">
            <w:pPr>
              <w:rPr>
                <w:rFonts w:asciiTheme="minorHAnsi" w:hAnsiTheme="minorHAnsi" w:cstheme="minorHAnsi"/>
                <w:i/>
              </w:rPr>
            </w:pPr>
          </w:p>
          <w:p w:rsidR="00D41BF4" w:rsidRPr="0016046B" w:rsidRDefault="00044BBE" w:rsidP="00525032">
            <w:pPr>
              <w:rPr>
                <w:rFonts w:asciiTheme="minorHAnsi" w:eastAsia="Calibri" w:hAnsiTheme="minorHAnsi" w:cstheme="minorHAnsi"/>
                <w:i/>
              </w:rPr>
            </w:pPr>
            <w:r w:rsidRPr="0016046B">
              <w:rPr>
                <w:rFonts w:asciiTheme="minorHAnsi" w:hAnsiTheme="minorHAnsi" w:cstheme="minorHAnsi"/>
                <w:i/>
              </w:rPr>
              <w:t>Escala de valoración/Rúbrica</w:t>
            </w:r>
          </w:p>
          <w:p w:rsidR="00D41BF4" w:rsidRPr="0016046B" w:rsidRDefault="00D41BF4" w:rsidP="00D41BF4">
            <w:pPr>
              <w:jc w:val="right"/>
              <w:rPr>
                <w:rFonts w:asciiTheme="minorHAnsi" w:eastAsia="Calibri" w:hAnsiTheme="minorHAnsi" w:cstheme="minorHAnsi"/>
                <w:i/>
              </w:rPr>
            </w:pPr>
          </w:p>
          <w:p w:rsidR="00D41BF4" w:rsidRPr="0016046B" w:rsidRDefault="00D41BF4" w:rsidP="00D41BF4">
            <w:pPr>
              <w:jc w:val="right"/>
              <w:rPr>
                <w:rFonts w:asciiTheme="minorHAnsi" w:hAnsiTheme="minorHAnsi" w:cstheme="minorHAnsi"/>
                <w:i/>
              </w:rPr>
            </w:pPr>
          </w:p>
        </w:tc>
      </w:tr>
      <w:tr w:rsidR="00FF29E6" w:rsidRPr="00365F9F" w:rsidTr="00AC7ECB">
        <w:trPr>
          <w:trHeight w:val="84"/>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3E6D3F" w:rsidRPr="00417099" w:rsidRDefault="003E6D3F" w:rsidP="003E6D3F">
            <w:pPr>
              <w:tabs>
                <w:tab w:val="left" w:pos="924"/>
              </w:tabs>
              <w:autoSpaceDE w:val="0"/>
              <w:autoSpaceDN w:val="0"/>
              <w:adjustRightInd w:val="0"/>
              <w:jc w:val="both"/>
              <w:rPr>
                <w:rFonts w:asciiTheme="minorHAnsi" w:eastAsia="Calibri" w:hAnsiTheme="minorHAnsi" w:cstheme="minorHAnsi"/>
                <w:bCs/>
                <w:i/>
                <w:lang w:val="es-ES"/>
              </w:rPr>
            </w:pPr>
            <w:r w:rsidRPr="00417099">
              <w:rPr>
                <w:rFonts w:asciiTheme="minorHAnsi" w:eastAsia="Calibri" w:hAnsiTheme="minorHAnsi" w:cstheme="minorHAnsi"/>
                <w:bCs/>
                <w:i/>
                <w:lang w:val="es-ES"/>
              </w:rPr>
              <w:lastRenderedPageBreak/>
              <w:t xml:space="preserve">M.4.2.18. Calcular el área de polígonos regulares por descomposición en </w:t>
            </w:r>
            <w:r w:rsidRPr="00417099">
              <w:rPr>
                <w:rFonts w:asciiTheme="minorHAnsi" w:eastAsia="Calibri" w:hAnsiTheme="minorHAnsi" w:cstheme="minorHAnsi"/>
                <w:bCs/>
                <w:i/>
                <w:lang w:val="es-ES"/>
              </w:rPr>
              <w:lastRenderedPageBreak/>
              <w:t>triángulos.</w:t>
            </w:r>
          </w:p>
          <w:p w:rsidR="00FF29E6" w:rsidRPr="0016046B" w:rsidRDefault="00FF29E6" w:rsidP="003E6D3F">
            <w:pPr>
              <w:tabs>
                <w:tab w:val="left" w:pos="924"/>
              </w:tabs>
              <w:autoSpaceDE w:val="0"/>
              <w:autoSpaceDN w:val="0"/>
              <w:adjustRightInd w:val="0"/>
              <w:jc w:val="both"/>
              <w:rPr>
                <w:rFonts w:asciiTheme="minorHAnsi" w:eastAsia="Calibri" w:hAnsiTheme="minorHAnsi" w:cstheme="minorHAnsi"/>
                <w:b/>
                <w:i/>
                <w:lang w:val="es-ES"/>
              </w:rPr>
            </w:pPr>
          </w:p>
        </w:tc>
        <w:tc>
          <w:tcPr>
            <w:tcW w:w="4546" w:type="dxa"/>
            <w:gridSpan w:val="3"/>
            <w:tcBorders>
              <w:top w:val="single" w:sz="4" w:space="0" w:color="000000"/>
              <w:left w:val="single" w:sz="8" w:space="0" w:color="000000"/>
              <w:bottom w:val="single" w:sz="4" w:space="0" w:color="auto"/>
              <w:right w:val="single" w:sz="4" w:space="0" w:color="auto"/>
            </w:tcBorders>
            <w:vAlign w:val="center"/>
          </w:tcPr>
          <w:p w:rsidR="009B0FC1" w:rsidRPr="00F5646C" w:rsidRDefault="009B0FC1" w:rsidP="009B0FC1">
            <w:pPr>
              <w:tabs>
                <w:tab w:val="left" w:pos="924"/>
              </w:tabs>
              <w:autoSpaceDE w:val="0"/>
              <w:autoSpaceDN w:val="0"/>
              <w:adjustRightInd w:val="0"/>
              <w:jc w:val="both"/>
              <w:rPr>
                <w:rFonts w:asciiTheme="minorHAnsi" w:hAnsiTheme="minorHAnsi" w:cstheme="minorHAnsi"/>
                <w:bCs/>
                <w:i/>
              </w:rPr>
            </w:pPr>
            <w:r w:rsidRPr="00F5646C">
              <w:rPr>
                <w:rFonts w:asciiTheme="minorHAnsi" w:hAnsiTheme="minorHAnsi" w:cstheme="minorHAnsi"/>
                <w:bCs/>
                <w:i/>
              </w:rPr>
              <w:lastRenderedPageBreak/>
              <w:t>Anticipación</w:t>
            </w:r>
          </w:p>
          <w:p w:rsidR="001217C9" w:rsidRPr="003C148A" w:rsidRDefault="001217C9" w:rsidP="001217C9">
            <w:pPr>
              <w:tabs>
                <w:tab w:val="left" w:pos="924"/>
              </w:tabs>
              <w:autoSpaceDE w:val="0"/>
              <w:autoSpaceDN w:val="0"/>
              <w:adjustRightInd w:val="0"/>
              <w:jc w:val="both"/>
              <w:rPr>
                <w:rFonts w:asciiTheme="minorHAnsi" w:hAnsiTheme="minorHAnsi" w:cstheme="minorHAnsi"/>
                <w:bCs/>
                <w:i/>
              </w:rPr>
            </w:pPr>
            <w:r w:rsidRPr="003C148A">
              <w:rPr>
                <w:rFonts w:asciiTheme="minorHAnsi" w:hAnsiTheme="minorHAnsi" w:cstheme="minorHAnsi"/>
                <w:bCs/>
                <w:i/>
              </w:rPr>
              <w:t xml:space="preserve">Observa una figura que sea un </w:t>
            </w:r>
            <w:r w:rsidR="0062702B">
              <w:rPr>
                <w:rFonts w:asciiTheme="minorHAnsi" w:hAnsiTheme="minorHAnsi" w:cstheme="minorHAnsi"/>
                <w:bCs/>
                <w:i/>
              </w:rPr>
              <w:t>polígonos</w:t>
            </w:r>
            <w:r w:rsidRPr="003C148A">
              <w:rPr>
                <w:rFonts w:asciiTheme="minorHAnsi" w:hAnsiTheme="minorHAnsi" w:cstheme="minorHAnsi"/>
                <w:bCs/>
                <w:i/>
              </w:rPr>
              <w:t>.</w:t>
            </w:r>
          </w:p>
          <w:p w:rsidR="001217C9" w:rsidRDefault="0062702B" w:rsidP="001217C9">
            <w:pPr>
              <w:numPr>
                <w:ilvl w:val="0"/>
                <w:numId w:val="7"/>
              </w:num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lastRenderedPageBreak/>
              <w:t>¿Qué entiende por polígonos</w:t>
            </w:r>
            <w:r w:rsidR="001217C9" w:rsidRPr="003C148A">
              <w:rPr>
                <w:rFonts w:asciiTheme="minorHAnsi" w:hAnsiTheme="minorHAnsi" w:cstheme="minorHAnsi"/>
                <w:bCs/>
                <w:i/>
              </w:rPr>
              <w:t>?</w:t>
            </w:r>
          </w:p>
          <w:p w:rsidR="00F5646C" w:rsidRPr="003C148A" w:rsidRDefault="0062702B" w:rsidP="001217C9">
            <w:pPr>
              <w:numPr>
                <w:ilvl w:val="0"/>
                <w:numId w:val="7"/>
              </w:num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¿Se puede dividir estos</w:t>
            </w:r>
            <w:r w:rsidR="00F5646C">
              <w:rPr>
                <w:rFonts w:asciiTheme="minorHAnsi" w:hAnsiTheme="minorHAnsi" w:cstheme="minorHAnsi"/>
                <w:bCs/>
                <w:i/>
              </w:rPr>
              <w:t xml:space="preserve"> </w:t>
            </w:r>
            <w:r>
              <w:rPr>
                <w:rFonts w:asciiTheme="minorHAnsi" w:hAnsiTheme="minorHAnsi" w:cstheme="minorHAnsi"/>
                <w:bCs/>
                <w:i/>
              </w:rPr>
              <w:t xml:space="preserve">polígonos </w:t>
            </w:r>
            <w:r w:rsidR="00F5646C">
              <w:rPr>
                <w:rFonts w:asciiTheme="minorHAnsi" w:hAnsiTheme="minorHAnsi" w:cstheme="minorHAnsi"/>
                <w:bCs/>
                <w:i/>
              </w:rPr>
              <w:t>en triángulos?</w:t>
            </w:r>
          </w:p>
          <w:p w:rsidR="003C148A" w:rsidRPr="00F5646C" w:rsidRDefault="003C148A" w:rsidP="001217C9">
            <w:pPr>
              <w:tabs>
                <w:tab w:val="left" w:pos="924"/>
              </w:tabs>
              <w:autoSpaceDE w:val="0"/>
              <w:autoSpaceDN w:val="0"/>
              <w:adjustRightInd w:val="0"/>
              <w:jc w:val="both"/>
              <w:rPr>
                <w:rFonts w:asciiTheme="minorHAnsi" w:hAnsiTheme="minorHAnsi" w:cstheme="minorHAnsi"/>
                <w:bCs/>
                <w:i/>
              </w:rPr>
            </w:pPr>
            <w:r w:rsidRPr="00F5646C">
              <w:rPr>
                <w:rFonts w:asciiTheme="minorHAnsi" w:hAnsiTheme="minorHAnsi" w:cstheme="minorHAnsi"/>
                <w:bCs/>
                <w:i/>
              </w:rPr>
              <w:t>Construcción.</w:t>
            </w:r>
          </w:p>
          <w:p w:rsidR="004F6386" w:rsidRDefault="004F6386" w:rsidP="006376D1">
            <w:pPr>
              <w:numPr>
                <w:ilvl w:val="0"/>
                <w:numId w:val="7"/>
              </w:numPr>
              <w:tabs>
                <w:tab w:val="left" w:pos="924"/>
              </w:tabs>
              <w:autoSpaceDE w:val="0"/>
              <w:autoSpaceDN w:val="0"/>
              <w:adjustRightInd w:val="0"/>
              <w:jc w:val="both"/>
              <w:rPr>
                <w:rFonts w:asciiTheme="minorHAnsi" w:hAnsiTheme="minorHAnsi" w:cstheme="minorHAnsi"/>
                <w:bCs/>
                <w:i/>
              </w:rPr>
            </w:pPr>
            <w:r w:rsidRPr="003C148A">
              <w:rPr>
                <w:rFonts w:asciiTheme="minorHAnsi" w:hAnsiTheme="minorHAnsi" w:cstheme="minorHAnsi"/>
                <w:bCs/>
                <w:i/>
              </w:rPr>
              <w:t>Elaborar construcciones</w:t>
            </w:r>
            <w:r w:rsidR="006376D1" w:rsidRPr="003C148A">
              <w:rPr>
                <w:rFonts w:asciiTheme="minorHAnsi" w:hAnsiTheme="minorHAnsi" w:cstheme="minorHAnsi"/>
                <w:bCs/>
                <w:i/>
              </w:rPr>
              <w:t xml:space="preserve"> de </w:t>
            </w:r>
            <w:r w:rsidR="001916D0">
              <w:rPr>
                <w:rFonts w:asciiTheme="minorHAnsi" w:hAnsiTheme="minorHAnsi" w:cstheme="minorHAnsi"/>
                <w:bCs/>
                <w:i/>
              </w:rPr>
              <w:t>distintos tipo</w:t>
            </w:r>
            <w:r w:rsidR="002E1E50">
              <w:rPr>
                <w:rFonts w:asciiTheme="minorHAnsi" w:hAnsiTheme="minorHAnsi" w:cstheme="minorHAnsi"/>
                <w:bCs/>
                <w:i/>
              </w:rPr>
              <w:t>s</w:t>
            </w:r>
            <w:r w:rsidR="001916D0">
              <w:rPr>
                <w:rFonts w:asciiTheme="minorHAnsi" w:hAnsiTheme="minorHAnsi" w:cstheme="minorHAnsi"/>
                <w:bCs/>
                <w:i/>
              </w:rPr>
              <w:t xml:space="preserve"> de </w:t>
            </w:r>
            <w:r w:rsidR="000A7A68">
              <w:rPr>
                <w:rFonts w:asciiTheme="minorHAnsi" w:hAnsiTheme="minorHAnsi" w:cstheme="minorHAnsi"/>
                <w:bCs/>
                <w:i/>
              </w:rPr>
              <w:t>polígonos</w:t>
            </w:r>
            <w:r w:rsidRPr="003C148A">
              <w:rPr>
                <w:rFonts w:asciiTheme="minorHAnsi" w:hAnsiTheme="minorHAnsi" w:cstheme="minorHAnsi"/>
                <w:bCs/>
                <w:i/>
              </w:rPr>
              <w:t xml:space="preserve"> , para entender su clasificación, para esto utilizaremos material como cartulina, paletas, fomix </w:t>
            </w:r>
          </w:p>
          <w:p w:rsidR="0062702B" w:rsidRPr="003C148A" w:rsidRDefault="0062702B" w:rsidP="006376D1">
            <w:pPr>
              <w:numPr>
                <w:ilvl w:val="0"/>
                <w:numId w:val="7"/>
              </w:num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Al trazar las diagonales</w:t>
            </w:r>
            <w:r w:rsidR="001916D0">
              <w:rPr>
                <w:rFonts w:asciiTheme="minorHAnsi" w:hAnsiTheme="minorHAnsi" w:cstheme="minorHAnsi"/>
                <w:bCs/>
                <w:i/>
              </w:rPr>
              <w:t xml:space="preserve"> observar cómo se obtienen </w:t>
            </w:r>
            <w:r w:rsidR="000A7A68">
              <w:rPr>
                <w:rFonts w:asciiTheme="minorHAnsi" w:hAnsiTheme="minorHAnsi" w:cstheme="minorHAnsi"/>
                <w:bCs/>
                <w:i/>
              </w:rPr>
              <w:t>triángulos</w:t>
            </w:r>
          </w:p>
          <w:p w:rsidR="006376D1" w:rsidRPr="003C148A" w:rsidRDefault="006376D1" w:rsidP="006376D1">
            <w:pPr>
              <w:numPr>
                <w:ilvl w:val="0"/>
                <w:numId w:val="7"/>
              </w:numPr>
              <w:tabs>
                <w:tab w:val="left" w:pos="924"/>
              </w:tabs>
              <w:autoSpaceDE w:val="0"/>
              <w:autoSpaceDN w:val="0"/>
              <w:adjustRightInd w:val="0"/>
              <w:jc w:val="both"/>
              <w:rPr>
                <w:rFonts w:asciiTheme="minorHAnsi" w:hAnsiTheme="minorHAnsi" w:cstheme="minorHAnsi"/>
                <w:bCs/>
                <w:i/>
              </w:rPr>
            </w:pPr>
            <w:r w:rsidRPr="003C148A">
              <w:rPr>
                <w:rFonts w:asciiTheme="minorHAnsi" w:hAnsiTheme="minorHAnsi" w:cstheme="minorHAnsi"/>
                <w:bCs/>
                <w:i/>
              </w:rPr>
              <w:t>Por medio  de estas figuras realizar el cálculo del perímetro y el área  aplicando las formulas</w:t>
            </w:r>
            <w:r w:rsidR="0098566C" w:rsidRPr="003C148A">
              <w:rPr>
                <w:rFonts w:asciiTheme="minorHAnsi" w:hAnsiTheme="minorHAnsi" w:cstheme="minorHAnsi"/>
                <w:bCs/>
                <w:i/>
              </w:rPr>
              <w:t xml:space="preserve"> y la descomposición en triángulos </w:t>
            </w:r>
          </w:p>
          <w:p w:rsidR="006376D1" w:rsidRPr="003C148A" w:rsidRDefault="006376D1" w:rsidP="001217C9">
            <w:pPr>
              <w:tabs>
                <w:tab w:val="left" w:pos="924"/>
              </w:tabs>
              <w:autoSpaceDE w:val="0"/>
              <w:autoSpaceDN w:val="0"/>
              <w:adjustRightInd w:val="0"/>
              <w:jc w:val="both"/>
              <w:rPr>
                <w:rFonts w:asciiTheme="minorHAnsi" w:hAnsiTheme="minorHAnsi" w:cstheme="minorHAnsi"/>
                <w:bCs/>
                <w:i/>
              </w:rPr>
            </w:pPr>
          </w:p>
          <w:p w:rsidR="001217C9" w:rsidRPr="001217C9" w:rsidRDefault="001217C9" w:rsidP="001217C9">
            <w:pPr>
              <w:tabs>
                <w:tab w:val="left" w:pos="924"/>
              </w:tabs>
              <w:autoSpaceDE w:val="0"/>
              <w:autoSpaceDN w:val="0"/>
              <w:adjustRightInd w:val="0"/>
              <w:jc w:val="both"/>
              <w:rPr>
                <w:rFonts w:asciiTheme="minorHAnsi" w:hAnsiTheme="minorHAnsi" w:cstheme="minorHAnsi"/>
                <w:b/>
                <w:bCs/>
                <w:i/>
              </w:rPr>
            </w:pPr>
            <w:r w:rsidRPr="003C148A">
              <w:rPr>
                <w:rFonts w:asciiTheme="minorHAnsi" w:hAnsiTheme="minorHAnsi" w:cstheme="minorHAnsi"/>
                <w:bCs/>
                <w:i/>
              </w:rPr>
              <w:t>Para</w:t>
            </w:r>
            <w:r w:rsidR="002E1E50">
              <w:rPr>
                <w:rFonts w:asciiTheme="minorHAnsi" w:hAnsiTheme="minorHAnsi" w:cstheme="minorHAnsi"/>
                <w:bCs/>
                <w:i/>
              </w:rPr>
              <w:t xml:space="preserve"> todos los casos: mencione objetos</w:t>
            </w:r>
            <w:r w:rsidRPr="003C148A">
              <w:rPr>
                <w:rFonts w:asciiTheme="minorHAnsi" w:hAnsiTheme="minorHAnsi" w:cstheme="minorHAnsi"/>
                <w:bCs/>
                <w:i/>
              </w:rPr>
              <w:t xml:space="preserve"> de su hogar o centro de estudios en los que s</w:t>
            </w:r>
            <w:r w:rsidR="002E1E50">
              <w:rPr>
                <w:rFonts w:asciiTheme="minorHAnsi" w:hAnsiTheme="minorHAnsi" w:cstheme="minorHAnsi"/>
                <w:bCs/>
                <w:i/>
              </w:rPr>
              <w:t>e visualicen figuras geométricas.</w:t>
            </w:r>
          </w:p>
          <w:p w:rsidR="001217C9" w:rsidRPr="0016046B" w:rsidRDefault="001217C9" w:rsidP="009B0FC1">
            <w:pPr>
              <w:tabs>
                <w:tab w:val="left" w:pos="924"/>
              </w:tabs>
              <w:autoSpaceDE w:val="0"/>
              <w:autoSpaceDN w:val="0"/>
              <w:adjustRightInd w:val="0"/>
              <w:jc w:val="both"/>
              <w:rPr>
                <w:rFonts w:asciiTheme="minorHAnsi" w:hAnsiTheme="minorHAnsi" w:cstheme="minorHAnsi"/>
                <w:b/>
                <w:bCs/>
                <w:i/>
              </w:rPr>
            </w:pPr>
          </w:p>
          <w:p w:rsidR="009B0FC1" w:rsidRPr="00F5646C" w:rsidRDefault="009B0FC1" w:rsidP="009B0FC1">
            <w:pPr>
              <w:tabs>
                <w:tab w:val="left" w:pos="924"/>
              </w:tabs>
              <w:autoSpaceDE w:val="0"/>
              <w:autoSpaceDN w:val="0"/>
              <w:adjustRightInd w:val="0"/>
              <w:jc w:val="both"/>
              <w:rPr>
                <w:rFonts w:asciiTheme="minorHAnsi" w:hAnsiTheme="minorHAnsi" w:cstheme="minorHAnsi"/>
                <w:bCs/>
                <w:i/>
              </w:rPr>
            </w:pPr>
            <w:r w:rsidRPr="00F5646C">
              <w:rPr>
                <w:rFonts w:asciiTheme="minorHAnsi" w:hAnsiTheme="minorHAnsi" w:cstheme="minorHAnsi"/>
                <w:bCs/>
                <w:i/>
              </w:rPr>
              <w:t>Consolidación</w:t>
            </w:r>
          </w:p>
          <w:p w:rsidR="002E1E50" w:rsidRDefault="009B0FC1" w:rsidP="009B0FC1">
            <w:pPr>
              <w:tabs>
                <w:tab w:val="left" w:pos="924"/>
              </w:tabs>
              <w:autoSpaceDE w:val="0"/>
              <w:autoSpaceDN w:val="0"/>
              <w:adjustRightInd w:val="0"/>
              <w:jc w:val="both"/>
              <w:rPr>
                <w:rFonts w:asciiTheme="minorHAnsi" w:hAnsiTheme="minorHAnsi" w:cstheme="minorHAnsi"/>
                <w:bCs/>
                <w:i/>
              </w:rPr>
            </w:pPr>
            <w:r w:rsidRPr="0016046B">
              <w:rPr>
                <w:rFonts w:asciiTheme="minorHAnsi" w:hAnsiTheme="minorHAnsi" w:cstheme="minorHAnsi"/>
                <w:bCs/>
                <w:i/>
              </w:rPr>
              <w:t>E</w:t>
            </w:r>
            <w:r w:rsidR="005A46C4">
              <w:rPr>
                <w:rFonts w:asciiTheme="minorHAnsi" w:hAnsiTheme="minorHAnsi" w:cstheme="minorHAnsi"/>
                <w:bCs/>
                <w:i/>
              </w:rPr>
              <w:t xml:space="preserve">laboración de un ejercicio </w:t>
            </w:r>
            <w:r w:rsidR="002E1E50">
              <w:rPr>
                <w:rFonts w:asciiTheme="minorHAnsi" w:hAnsiTheme="minorHAnsi" w:cstheme="minorHAnsi"/>
                <w:bCs/>
                <w:i/>
              </w:rPr>
              <w:t>práctico.</w:t>
            </w:r>
          </w:p>
          <w:p w:rsidR="009B0FC1" w:rsidRPr="0016046B" w:rsidRDefault="002E1E50" w:rsidP="009B0FC1">
            <w:p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 xml:space="preserve">Construir </w:t>
            </w:r>
            <w:r w:rsidR="005A46C4">
              <w:rPr>
                <w:rFonts w:asciiTheme="minorHAnsi" w:hAnsiTheme="minorHAnsi" w:cstheme="minorHAnsi"/>
                <w:bCs/>
                <w:i/>
              </w:rPr>
              <w:t>un polígono que le permita aplicar el cálculo de áreas descomponiendo el polígono en triángulos</w:t>
            </w:r>
          </w:p>
          <w:p w:rsidR="00FF29E6" w:rsidRDefault="009B0FC1" w:rsidP="005D530A">
            <w:pPr>
              <w:rPr>
                <w:rFonts w:asciiTheme="minorHAnsi" w:hAnsiTheme="minorHAnsi" w:cstheme="minorHAnsi"/>
                <w:bCs/>
                <w:i/>
              </w:rPr>
            </w:pPr>
            <w:r w:rsidRPr="0016046B">
              <w:rPr>
                <w:rFonts w:asciiTheme="minorHAnsi" w:hAnsiTheme="minorHAnsi" w:cstheme="minorHAnsi"/>
                <w:bCs/>
                <w:i/>
              </w:rPr>
              <w:t>Pregunt</w:t>
            </w:r>
            <w:r w:rsidR="005D530A">
              <w:rPr>
                <w:rFonts w:asciiTheme="minorHAnsi" w:hAnsiTheme="minorHAnsi" w:cstheme="minorHAnsi"/>
                <w:bCs/>
                <w:i/>
              </w:rPr>
              <w:t>as aleatorias a los estudiantes con la que se pueda comprobar que la destreza se ha alcanzado.</w:t>
            </w:r>
          </w:p>
          <w:p w:rsidR="00F961F8" w:rsidRPr="00F961F8" w:rsidRDefault="00F961F8" w:rsidP="00F961F8">
            <w:pPr>
              <w:rPr>
                <w:rFonts w:asciiTheme="minorHAnsi" w:hAnsiTheme="minorHAnsi" w:cstheme="minorHAnsi"/>
                <w:bCs/>
                <w:i/>
              </w:rPr>
            </w:pPr>
            <w:r w:rsidRPr="00F961F8">
              <w:rPr>
                <w:rFonts w:asciiTheme="minorHAnsi" w:hAnsiTheme="minorHAnsi" w:cstheme="minorHAnsi"/>
                <w:bCs/>
                <w:i/>
              </w:rPr>
              <w:t xml:space="preserve">Consultar las  civilizaciones que utilizaron por </w:t>
            </w:r>
            <w:r w:rsidRPr="00F961F8">
              <w:rPr>
                <w:rFonts w:asciiTheme="minorHAnsi" w:hAnsiTheme="minorHAnsi" w:cstheme="minorHAnsi"/>
                <w:bCs/>
                <w:i/>
              </w:rPr>
              <w:lastRenderedPageBreak/>
              <w:t>primera vez el                             concepto de perímetro.</w:t>
            </w:r>
          </w:p>
          <w:p w:rsidR="00F961F8" w:rsidRPr="00F961F8" w:rsidRDefault="00F961F8" w:rsidP="00F961F8">
            <w:pPr>
              <w:rPr>
                <w:rFonts w:asciiTheme="minorHAnsi" w:hAnsiTheme="minorHAnsi" w:cstheme="minorHAnsi"/>
                <w:bCs/>
                <w:i/>
              </w:rPr>
            </w:pPr>
            <w:r w:rsidRPr="00F961F8">
              <w:rPr>
                <w:rFonts w:asciiTheme="minorHAnsi" w:hAnsiTheme="minorHAnsi" w:cstheme="minorHAnsi"/>
                <w:bCs/>
                <w:i/>
              </w:rPr>
              <w:t>Ejemplo práctico, realizar un recorrido y toma de medida de las longitudes de la cancha sintética, del contorno del patio de comidas, del contorno de la pileta, la parte externa del coliseo, la vereda del patio de comidas, y el parqueadero que da al Tecni</w:t>
            </w:r>
            <w:r>
              <w:rPr>
                <w:rFonts w:asciiTheme="minorHAnsi" w:hAnsiTheme="minorHAnsi" w:cstheme="minorHAnsi"/>
                <w:bCs/>
                <w:i/>
              </w:rPr>
              <w:t xml:space="preserve"> C</w:t>
            </w:r>
            <w:r w:rsidRPr="00F961F8">
              <w:rPr>
                <w:rFonts w:asciiTheme="minorHAnsi" w:hAnsiTheme="minorHAnsi" w:cstheme="minorHAnsi"/>
                <w:bCs/>
                <w:i/>
              </w:rPr>
              <w:t xml:space="preserve">lub, para tomar mediadas en función de los </w:t>
            </w:r>
            <w:r w:rsidR="00300E3E" w:rsidRPr="00F961F8">
              <w:rPr>
                <w:rFonts w:asciiTheme="minorHAnsi" w:hAnsiTheme="minorHAnsi" w:cstheme="minorHAnsi"/>
                <w:bCs/>
                <w:i/>
              </w:rPr>
              <w:t>pasos,</w:t>
            </w:r>
            <w:r w:rsidRPr="00F961F8">
              <w:rPr>
                <w:rFonts w:asciiTheme="minorHAnsi" w:hAnsiTheme="minorHAnsi" w:cstheme="minorHAnsi"/>
                <w:bCs/>
                <w:i/>
              </w:rPr>
              <w:t xml:space="preserve"> y calcular el perímetro y el área de cada uno de los espacios.</w:t>
            </w:r>
          </w:p>
          <w:p w:rsidR="00F961F8" w:rsidRPr="00F961F8" w:rsidRDefault="00F961F8" w:rsidP="00F961F8">
            <w:pPr>
              <w:rPr>
                <w:rFonts w:asciiTheme="minorHAnsi" w:hAnsiTheme="minorHAnsi" w:cstheme="minorHAnsi"/>
                <w:bCs/>
                <w:i/>
              </w:rPr>
            </w:pPr>
          </w:p>
          <w:p w:rsidR="00F961F8" w:rsidRPr="00F961F8" w:rsidRDefault="00F961F8" w:rsidP="00F961F8">
            <w:pPr>
              <w:rPr>
                <w:rFonts w:asciiTheme="minorHAnsi" w:hAnsiTheme="minorHAnsi" w:cstheme="minorHAnsi"/>
                <w:bCs/>
                <w:i/>
              </w:rPr>
            </w:pPr>
            <w:r w:rsidRPr="00F961F8">
              <w:rPr>
                <w:rFonts w:asciiTheme="minorHAnsi" w:hAnsiTheme="minorHAnsi" w:cstheme="minorHAnsi"/>
                <w:bCs/>
                <w:i/>
              </w:rPr>
              <w:t xml:space="preserve">Elaboración por parte del docente de un cuadro explicativo de la aplicación de la formulas del perímetro y áreas así como de las unidades de medida, el estudiante </w:t>
            </w:r>
          </w:p>
          <w:p w:rsidR="00F961F8" w:rsidRPr="0016046B" w:rsidRDefault="00F961F8" w:rsidP="005D530A">
            <w:pPr>
              <w:rPr>
                <w:rFonts w:asciiTheme="minorHAnsi" w:eastAsia="Calibri" w:hAnsiTheme="minorHAnsi" w:cstheme="minorHAnsi"/>
                <w:i/>
              </w:rPr>
            </w:pPr>
          </w:p>
        </w:tc>
        <w:tc>
          <w:tcPr>
            <w:tcW w:w="1408" w:type="dxa"/>
            <w:gridSpan w:val="3"/>
            <w:tcBorders>
              <w:top w:val="single" w:sz="4" w:space="0" w:color="000000"/>
              <w:left w:val="single" w:sz="4" w:space="0" w:color="auto"/>
              <w:bottom w:val="single" w:sz="4" w:space="0" w:color="auto"/>
              <w:right w:val="nil"/>
            </w:tcBorders>
            <w:vAlign w:val="center"/>
          </w:tcPr>
          <w:p w:rsidR="00FF29E6" w:rsidRDefault="00FF29E6" w:rsidP="00D41BF4">
            <w:pPr>
              <w:rPr>
                <w:rFonts w:asciiTheme="minorHAnsi" w:eastAsia="Calibri" w:hAnsiTheme="minorHAnsi" w:cstheme="minorHAnsi"/>
                <w:i/>
              </w:rPr>
            </w:pPr>
          </w:p>
          <w:p w:rsidR="00E31B04" w:rsidRP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t>Pizarra</w:t>
            </w:r>
          </w:p>
          <w:p w:rsidR="00E31B04" w:rsidRP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lastRenderedPageBreak/>
              <w:t>Cartulinas</w:t>
            </w:r>
          </w:p>
          <w:p w:rsidR="00E31B04" w:rsidRP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t xml:space="preserve">Paletas </w:t>
            </w:r>
          </w:p>
          <w:p w:rsidR="00E31B04" w:rsidRP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t>Recta numérica</w:t>
            </w:r>
          </w:p>
          <w:p w:rsidR="00E31B04" w:rsidRP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t>Fomix</w:t>
            </w:r>
          </w:p>
          <w:p w:rsidR="00E31B04" w:rsidRP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t>Videos sobre perímetros y áreas https://www.youtube.com/watch?v=dblwL3rMNb8</w:t>
            </w:r>
          </w:p>
          <w:p w:rsid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t>Materiales de escritorio</w:t>
            </w:r>
          </w:p>
          <w:p w:rsidR="00E31B04" w:rsidRPr="00E31B04" w:rsidRDefault="00E31B04" w:rsidP="00E31B04">
            <w:pPr>
              <w:rPr>
                <w:rFonts w:asciiTheme="minorHAnsi" w:eastAsia="Calibri" w:hAnsiTheme="minorHAnsi" w:cstheme="minorHAnsi"/>
                <w:i/>
              </w:rPr>
            </w:pPr>
            <w:r w:rsidRPr="00E31B04">
              <w:rPr>
                <w:rFonts w:asciiTheme="minorHAnsi" w:eastAsia="Calibri" w:hAnsiTheme="minorHAnsi" w:cstheme="minorHAnsi"/>
                <w:i/>
              </w:rPr>
              <w:t>Aula virtual</w:t>
            </w:r>
          </w:p>
          <w:p w:rsidR="00E31B04" w:rsidRPr="00E31B04" w:rsidRDefault="00E31B04" w:rsidP="00E31B04">
            <w:pPr>
              <w:rPr>
                <w:rFonts w:asciiTheme="minorHAnsi" w:eastAsia="Calibri" w:hAnsiTheme="minorHAnsi" w:cstheme="minorHAnsi"/>
                <w:i/>
              </w:rPr>
            </w:pPr>
          </w:p>
          <w:p w:rsidR="00E31B04" w:rsidRPr="0016046B" w:rsidRDefault="00E31B04" w:rsidP="00D41BF4">
            <w:pPr>
              <w:rPr>
                <w:rFonts w:asciiTheme="minorHAnsi" w:eastAsia="Calibri" w:hAnsiTheme="minorHAnsi" w:cstheme="minorHAnsi"/>
                <w:i/>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FF29E6" w:rsidRPr="00695F84" w:rsidRDefault="0098566C" w:rsidP="00D41BF4">
            <w:pPr>
              <w:rPr>
                <w:rFonts w:asciiTheme="minorHAnsi" w:eastAsia="Calibri" w:hAnsiTheme="minorHAnsi" w:cstheme="minorHAnsi"/>
                <w:i/>
              </w:rPr>
            </w:pPr>
            <w:r w:rsidRPr="00695F84">
              <w:rPr>
                <w:rFonts w:asciiTheme="minorHAnsi" w:eastAsia="Calibri" w:hAnsiTheme="minorHAnsi" w:cstheme="minorHAnsi"/>
                <w:bCs/>
                <w:i/>
                <w:lang w:val="es-ES"/>
              </w:rPr>
              <w:lastRenderedPageBreak/>
              <w:t xml:space="preserve">Calcula el área de polígonos regulares </w:t>
            </w:r>
            <w:r w:rsidRPr="00695F84">
              <w:rPr>
                <w:rFonts w:asciiTheme="minorHAnsi" w:eastAsia="Calibri" w:hAnsiTheme="minorHAnsi" w:cstheme="minorHAnsi"/>
                <w:bCs/>
                <w:i/>
                <w:lang w:val="es-ES"/>
              </w:rPr>
              <w:lastRenderedPageBreak/>
              <w:t>por descomposición en triángulos.</w:t>
            </w:r>
          </w:p>
        </w:tc>
        <w:tc>
          <w:tcPr>
            <w:tcW w:w="2977" w:type="dxa"/>
            <w:tcBorders>
              <w:top w:val="single" w:sz="4" w:space="0" w:color="000000"/>
              <w:left w:val="single" w:sz="4" w:space="0" w:color="auto"/>
              <w:bottom w:val="single" w:sz="4" w:space="0" w:color="auto"/>
              <w:right w:val="single" w:sz="4" w:space="0" w:color="auto"/>
            </w:tcBorders>
            <w:vAlign w:val="center"/>
          </w:tcPr>
          <w:p w:rsidR="00686A0A" w:rsidRPr="0016046B" w:rsidRDefault="00686A0A" w:rsidP="00686A0A">
            <w:pPr>
              <w:rPr>
                <w:rFonts w:asciiTheme="minorHAnsi" w:hAnsiTheme="minorHAnsi" w:cstheme="minorHAnsi"/>
                <w:i/>
              </w:rPr>
            </w:pPr>
            <w:r w:rsidRPr="0016046B">
              <w:rPr>
                <w:rFonts w:asciiTheme="minorHAnsi" w:hAnsiTheme="minorHAnsi" w:cstheme="minorHAnsi"/>
                <w:i/>
              </w:rPr>
              <w:lastRenderedPageBreak/>
              <w:t>Resolución de ejercicios en el cuaderno/pizarra</w:t>
            </w:r>
          </w:p>
          <w:p w:rsidR="00686A0A" w:rsidRPr="0016046B" w:rsidRDefault="00686A0A" w:rsidP="00686A0A">
            <w:pPr>
              <w:rPr>
                <w:rFonts w:asciiTheme="minorHAnsi" w:hAnsiTheme="minorHAnsi" w:cstheme="minorHAnsi"/>
                <w:i/>
              </w:rPr>
            </w:pPr>
          </w:p>
          <w:p w:rsidR="00686A0A" w:rsidRDefault="00686A0A" w:rsidP="00686A0A">
            <w:pPr>
              <w:rPr>
                <w:rFonts w:asciiTheme="minorHAnsi" w:hAnsiTheme="minorHAnsi" w:cstheme="minorHAnsi"/>
                <w:i/>
              </w:rPr>
            </w:pPr>
            <w:r w:rsidRPr="0016046B">
              <w:rPr>
                <w:rFonts w:asciiTheme="minorHAnsi" w:hAnsiTheme="minorHAnsi" w:cstheme="minorHAnsi"/>
                <w:i/>
              </w:rPr>
              <w:t>Observación</w:t>
            </w:r>
            <w:r w:rsidR="00054C18">
              <w:rPr>
                <w:rFonts w:asciiTheme="minorHAnsi" w:hAnsiTheme="minorHAnsi" w:cstheme="minorHAnsi"/>
                <w:i/>
              </w:rPr>
              <w:t>:</w:t>
            </w:r>
          </w:p>
          <w:p w:rsidR="00054C18" w:rsidRPr="0016046B" w:rsidRDefault="00054C18" w:rsidP="00686A0A">
            <w:pPr>
              <w:rPr>
                <w:rFonts w:asciiTheme="minorHAnsi" w:hAnsiTheme="minorHAnsi" w:cstheme="minorHAnsi"/>
                <w:i/>
              </w:rPr>
            </w:pPr>
            <w:r>
              <w:rPr>
                <w:rFonts w:asciiTheme="minorHAnsi" w:hAnsiTheme="minorHAnsi" w:cstheme="minorHAnsi"/>
                <w:i/>
              </w:rPr>
              <w:t xml:space="preserve">Lección escrita sobre el cálculo de perímetros y áreas de polígonos aplicando la descomposición de </w:t>
            </w:r>
            <w:r w:rsidR="00695F84">
              <w:rPr>
                <w:rFonts w:asciiTheme="minorHAnsi" w:hAnsiTheme="minorHAnsi" w:cstheme="minorHAnsi"/>
                <w:i/>
              </w:rPr>
              <w:t>triángulos</w:t>
            </w:r>
          </w:p>
          <w:p w:rsidR="00686A0A" w:rsidRPr="0016046B" w:rsidRDefault="00686A0A" w:rsidP="00686A0A">
            <w:pPr>
              <w:rPr>
                <w:rFonts w:asciiTheme="minorHAnsi" w:hAnsiTheme="minorHAnsi" w:cstheme="minorHAnsi"/>
                <w:i/>
              </w:rPr>
            </w:pPr>
          </w:p>
          <w:p w:rsidR="00FF29E6" w:rsidRPr="0016046B" w:rsidRDefault="00686A0A" w:rsidP="00686A0A">
            <w:pPr>
              <w:jc w:val="both"/>
              <w:rPr>
                <w:rFonts w:asciiTheme="minorHAnsi" w:eastAsia="Calibri" w:hAnsiTheme="minorHAnsi" w:cstheme="minorHAnsi"/>
                <w:i/>
              </w:rPr>
            </w:pPr>
            <w:r w:rsidRPr="0016046B">
              <w:rPr>
                <w:rFonts w:asciiTheme="minorHAnsi" w:hAnsiTheme="minorHAnsi" w:cstheme="minorHAnsi"/>
                <w:i/>
              </w:rPr>
              <w:t>Escala de valoración/Rúbrica</w:t>
            </w:r>
          </w:p>
          <w:p w:rsidR="00FF29E6" w:rsidRPr="0016046B" w:rsidRDefault="00FF29E6" w:rsidP="00D41BF4">
            <w:pPr>
              <w:jc w:val="both"/>
              <w:rPr>
                <w:rFonts w:asciiTheme="minorHAnsi" w:eastAsia="Calibri" w:hAnsiTheme="minorHAnsi" w:cstheme="minorHAnsi"/>
                <w:i/>
              </w:rPr>
            </w:pPr>
          </w:p>
          <w:p w:rsidR="00FF29E6" w:rsidRPr="0016046B" w:rsidRDefault="00FF29E6" w:rsidP="00FF29E6">
            <w:pPr>
              <w:jc w:val="both"/>
              <w:rPr>
                <w:rFonts w:asciiTheme="minorHAnsi" w:eastAsia="Calibri" w:hAnsiTheme="minorHAnsi" w:cstheme="minorHAnsi"/>
                <w:i/>
              </w:rPr>
            </w:pPr>
          </w:p>
        </w:tc>
      </w:tr>
      <w:tr w:rsidR="00FF29E6" w:rsidRPr="00365F9F" w:rsidTr="00AC7ECB">
        <w:trPr>
          <w:trHeight w:val="991"/>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1D49B4" w:rsidRDefault="00F36A98" w:rsidP="00546304">
            <w:pPr>
              <w:tabs>
                <w:tab w:val="left" w:pos="924"/>
              </w:tabs>
              <w:autoSpaceDE w:val="0"/>
              <w:autoSpaceDN w:val="0"/>
              <w:adjustRightInd w:val="0"/>
              <w:jc w:val="both"/>
              <w:rPr>
                <w:rFonts w:asciiTheme="minorHAnsi" w:hAnsiTheme="minorHAnsi" w:cstheme="minorHAnsi"/>
                <w:bCs/>
                <w:i/>
                <w:lang w:val="es-ES"/>
              </w:rPr>
            </w:pPr>
            <w:r w:rsidRPr="00F36A98">
              <w:rPr>
                <w:rFonts w:asciiTheme="minorHAnsi" w:hAnsiTheme="minorHAnsi" w:cstheme="minorHAnsi"/>
                <w:bCs/>
                <w:i/>
              </w:rPr>
              <w:lastRenderedPageBreak/>
              <w:t xml:space="preserve">M.4.2.20. Construir pirámides, prismas, </w:t>
            </w:r>
            <w:r w:rsidRPr="0080772B">
              <w:rPr>
                <w:rFonts w:asciiTheme="minorHAnsi" w:hAnsiTheme="minorHAnsi" w:cstheme="minorHAnsi"/>
                <w:bCs/>
                <w:i/>
                <w:color w:val="FF0000"/>
              </w:rPr>
              <w:t xml:space="preserve">conos y </w:t>
            </w:r>
            <w:r w:rsidRPr="00A73DBE">
              <w:rPr>
                <w:rFonts w:asciiTheme="minorHAnsi" w:hAnsiTheme="minorHAnsi" w:cstheme="minorHAnsi"/>
                <w:bCs/>
                <w:i/>
                <w:color w:val="FF0000"/>
              </w:rPr>
              <w:t>cilindros</w:t>
            </w:r>
            <w:r w:rsidRPr="00F36A98">
              <w:rPr>
                <w:rFonts w:asciiTheme="minorHAnsi" w:hAnsiTheme="minorHAnsi" w:cstheme="minorHAnsi"/>
                <w:bCs/>
                <w:i/>
              </w:rPr>
              <w:t xml:space="preserve"> a partir de patrones en dos dimensiones (redes), para calcular el área lateral y total de estos cuerpos geométricos</w:t>
            </w:r>
          </w:p>
          <w:p w:rsidR="00546304" w:rsidRPr="0016046B" w:rsidRDefault="00546304" w:rsidP="00367C42">
            <w:pPr>
              <w:tabs>
                <w:tab w:val="left" w:pos="924"/>
              </w:tabs>
              <w:autoSpaceDE w:val="0"/>
              <w:autoSpaceDN w:val="0"/>
              <w:adjustRightInd w:val="0"/>
              <w:jc w:val="both"/>
              <w:rPr>
                <w:rFonts w:asciiTheme="minorHAnsi" w:eastAsia="Calibri" w:hAnsiTheme="minorHAnsi" w:cstheme="minorHAnsi"/>
                <w:b/>
                <w:i/>
                <w:lang w:val="es-ES"/>
              </w:rPr>
            </w:pPr>
          </w:p>
        </w:tc>
        <w:tc>
          <w:tcPr>
            <w:tcW w:w="4546" w:type="dxa"/>
            <w:gridSpan w:val="3"/>
            <w:tcBorders>
              <w:top w:val="single" w:sz="4" w:space="0" w:color="000000"/>
              <w:left w:val="single" w:sz="8" w:space="0" w:color="000000"/>
              <w:bottom w:val="single" w:sz="4" w:space="0" w:color="auto"/>
              <w:right w:val="single" w:sz="4" w:space="0" w:color="auto"/>
            </w:tcBorders>
            <w:vAlign w:val="center"/>
          </w:tcPr>
          <w:p w:rsidR="001D49B4" w:rsidRDefault="001D49B4" w:rsidP="00B71D20">
            <w:pPr>
              <w:tabs>
                <w:tab w:val="left" w:pos="924"/>
              </w:tabs>
              <w:autoSpaceDE w:val="0"/>
              <w:autoSpaceDN w:val="0"/>
              <w:adjustRightInd w:val="0"/>
              <w:jc w:val="both"/>
              <w:rPr>
                <w:rFonts w:asciiTheme="minorHAnsi" w:hAnsiTheme="minorHAnsi" w:cstheme="minorHAnsi"/>
                <w:b/>
                <w:bCs/>
                <w:i/>
              </w:rPr>
            </w:pPr>
          </w:p>
          <w:p w:rsidR="00B71D20" w:rsidRPr="00417099" w:rsidRDefault="00B71D20" w:rsidP="00B71D20">
            <w:pPr>
              <w:tabs>
                <w:tab w:val="left" w:pos="924"/>
              </w:tabs>
              <w:autoSpaceDE w:val="0"/>
              <w:autoSpaceDN w:val="0"/>
              <w:adjustRightInd w:val="0"/>
              <w:jc w:val="both"/>
              <w:rPr>
                <w:rFonts w:asciiTheme="minorHAnsi" w:hAnsiTheme="minorHAnsi" w:cstheme="minorHAnsi"/>
                <w:bCs/>
                <w:i/>
              </w:rPr>
            </w:pPr>
            <w:r w:rsidRPr="00417099">
              <w:rPr>
                <w:rFonts w:asciiTheme="minorHAnsi" w:hAnsiTheme="minorHAnsi" w:cstheme="minorHAnsi"/>
                <w:bCs/>
                <w:i/>
              </w:rPr>
              <w:t>Anticipación</w:t>
            </w:r>
          </w:p>
          <w:p w:rsidR="00B71D20" w:rsidRDefault="00B71D20" w:rsidP="00A73DBE">
            <w:pPr>
              <w:tabs>
                <w:tab w:val="left" w:pos="924"/>
              </w:tabs>
              <w:autoSpaceDE w:val="0"/>
              <w:autoSpaceDN w:val="0"/>
              <w:adjustRightInd w:val="0"/>
              <w:jc w:val="both"/>
              <w:rPr>
                <w:rFonts w:asciiTheme="minorHAnsi" w:hAnsiTheme="minorHAnsi" w:cstheme="minorHAnsi"/>
                <w:bCs/>
                <w:i/>
              </w:rPr>
            </w:pPr>
            <w:r w:rsidRPr="0016046B">
              <w:rPr>
                <w:rFonts w:asciiTheme="minorHAnsi" w:hAnsiTheme="minorHAnsi" w:cstheme="minorHAnsi"/>
                <w:bCs/>
                <w:i/>
              </w:rPr>
              <w:t xml:space="preserve">Trabajo con material concreto: </w:t>
            </w:r>
            <w:r w:rsidR="00A73DBE">
              <w:rPr>
                <w:rFonts w:asciiTheme="minorHAnsi" w:hAnsiTheme="minorHAnsi" w:cstheme="minorHAnsi"/>
                <w:bCs/>
                <w:i/>
              </w:rPr>
              <w:t>presentar diferentes tipos de recipientes que tengan la forma de prismas, pirámides</w:t>
            </w:r>
            <w:r w:rsidR="0080772B">
              <w:rPr>
                <w:rFonts w:asciiTheme="minorHAnsi" w:hAnsiTheme="minorHAnsi" w:cstheme="minorHAnsi"/>
                <w:bCs/>
                <w:i/>
              </w:rPr>
              <w:t>.</w:t>
            </w:r>
          </w:p>
          <w:p w:rsidR="00A73DBE" w:rsidRDefault="00A73DBE" w:rsidP="00A73DBE">
            <w:p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Identificar las áreas laterales que conforman los distintos tipos de recipientes.</w:t>
            </w:r>
          </w:p>
          <w:p w:rsidR="00A73DBE" w:rsidRDefault="00A73DBE" w:rsidP="00A73DBE">
            <w:p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Preguntas sobre cómo se calcularía el Área</w:t>
            </w:r>
            <w:r w:rsidR="00277D32">
              <w:rPr>
                <w:rFonts w:asciiTheme="minorHAnsi" w:hAnsiTheme="minorHAnsi" w:cstheme="minorHAnsi"/>
                <w:bCs/>
                <w:i/>
              </w:rPr>
              <w:t xml:space="preserve"> total del recipiente.</w:t>
            </w:r>
          </w:p>
          <w:p w:rsidR="00A73DBE" w:rsidRPr="0016046B" w:rsidRDefault="00A73DBE" w:rsidP="00A73DBE">
            <w:pPr>
              <w:tabs>
                <w:tab w:val="left" w:pos="924"/>
              </w:tabs>
              <w:autoSpaceDE w:val="0"/>
              <w:autoSpaceDN w:val="0"/>
              <w:adjustRightInd w:val="0"/>
              <w:jc w:val="both"/>
              <w:rPr>
                <w:rFonts w:asciiTheme="minorHAnsi" w:hAnsiTheme="minorHAnsi" w:cstheme="minorHAnsi"/>
                <w:bCs/>
                <w:i/>
              </w:rPr>
            </w:pPr>
            <w:r>
              <w:rPr>
                <w:rFonts w:asciiTheme="minorHAnsi" w:hAnsiTheme="minorHAnsi" w:cstheme="minorHAnsi"/>
                <w:bCs/>
                <w:i/>
              </w:rPr>
              <w:t>Indicaciones del docente</w:t>
            </w:r>
          </w:p>
          <w:p w:rsidR="00B71D20" w:rsidRPr="00417099" w:rsidRDefault="00B71D20" w:rsidP="00B71D20">
            <w:pPr>
              <w:tabs>
                <w:tab w:val="left" w:pos="924"/>
              </w:tabs>
              <w:autoSpaceDE w:val="0"/>
              <w:autoSpaceDN w:val="0"/>
              <w:adjustRightInd w:val="0"/>
              <w:jc w:val="both"/>
              <w:rPr>
                <w:rFonts w:asciiTheme="minorHAnsi" w:hAnsiTheme="minorHAnsi" w:cstheme="minorHAnsi"/>
                <w:bCs/>
                <w:i/>
              </w:rPr>
            </w:pPr>
            <w:r w:rsidRPr="00417099">
              <w:rPr>
                <w:rFonts w:asciiTheme="minorHAnsi" w:hAnsiTheme="minorHAnsi" w:cstheme="minorHAnsi"/>
                <w:bCs/>
                <w:i/>
              </w:rPr>
              <w:t>Construcción</w:t>
            </w:r>
          </w:p>
          <w:p w:rsidR="00B71D20" w:rsidRDefault="00B71D20" w:rsidP="00B71D20">
            <w:pPr>
              <w:tabs>
                <w:tab w:val="left" w:pos="924"/>
              </w:tabs>
              <w:autoSpaceDE w:val="0"/>
              <w:autoSpaceDN w:val="0"/>
              <w:adjustRightInd w:val="0"/>
              <w:jc w:val="both"/>
              <w:rPr>
                <w:rFonts w:asciiTheme="minorHAnsi" w:hAnsiTheme="minorHAnsi" w:cstheme="minorHAnsi"/>
                <w:b/>
                <w:bCs/>
                <w:i/>
              </w:rPr>
            </w:pPr>
            <w:r w:rsidRPr="0016046B">
              <w:rPr>
                <w:rFonts w:asciiTheme="minorHAnsi" w:hAnsiTheme="minorHAnsi" w:cstheme="minorHAnsi"/>
                <w:bCs/>
                <w:i/>
              </w:rPr>
              <w:t>Practiquemos</w:t>
            </w:r>
            <w:r w:rsidRPr="0016046B">
              <w:rPr>
                <w:rFonts w:asciiTheme="minorHAnsi" w:hAnsiTheme="minorHAnsi" w:cstheme="minorHAnsi"/>
                <w:b/>
                <w:bCs/>
                <w:i/>
              </w:rPr>
              <w:t>:</w:t>
            </w:r>
          </w:p>
          <w:p w:rsidR="00277D32" w:rsidRDefault="00277D32" w:rsidP="00B71D20">
            <w:pPr>
              <w:tabs>
                <w:tab w:val="left" w:pos="924"/>
              </w:tabs>
              <w:autoSpaceDE w:val="0"/>
              <w:autoSpaceDN w:val="0"/>
              <w:adjustRightInd w:val="0"/>
              <w:jc w:val="both"/>
              <w:rPr>
                <w:rFonts w:asciiTheme="minorHAnsi" w:hAnsiTheme="minorHAnsi" w:cstheme="minorHAnsi"/>
                <w:b/>
                <w:bCs/>
                <w:i/>
              </w:rPr>
            </w:pPr>
          </w:p>
          <w:p w:rsidR="0080772B" w:rsidRPr="00277D32" w:rsidRDefault="00277D32" w:rsidP="00B71D20">
            <w:pPr>
              <w:tabs>
                <w:tab w:val="left" w:pos="924"/>
              </w:tabs>
              <w:autoSpaceDE w:val="0"/>
              <w:autoSpaceDN w:val="0"/>
              <w:adjustRightInd w:val="0"/>
              <w:jc w:val="both"/>
              <w:rPr>
                <w:rFonts w:asciiTheme="minorHAnsi" w:hAnsiTheme="minorHAnsi" w:cstheme="minorHAnsi"/>
                <w:bCs/>
                <w:i/>
              </w:rPr>
            </w:pPr>
            <w:r w:rsidRPr="00277D32">
              <w:rPr>
                <w:rFonts w:asciiTheme="minorHAnsi" w:hAnsiTheme="minorHAnsi" w:cstheme="minorHAnsi"/>
                <w:bCs/>
                <w:i/>
              </w:rPr>
              <w:t xml:space="preserve">De las figuras presentadas al inicio de clases,  </w:t>
            </w:r>
            <w:r w:rsidR="0080772B" w:rsidRPr="00277D32">
              <w:rPr>
                <w:rFonts w:asciiTheme="minorHAnsi" w:hAnsiTheme="minorHAnsi" w:cstheme="minorHAnsi"/>
                <w:bCs/>
                <w:i/>
              </w:rPr>
              <w:t xml:space="preserve"> pirámides </w:t>
            </w:r>
            <w:r w:rsidRPr="00277D32">
              <w:rPr>
                <w:rFonts w:asciiTheme="minorHAnsi" w:hAnsiTheme="minorHAnsi" w:cstheme="minorHAnsi"/>
                <w:bCs/>
                <w:i/>
              </w:rPr>
              <w:t xml:space="preserve">y prismas, </w:t>
            </w:r>
            <w:r w:rsidR="0080772B" w:rsidRPr="00277D32">
              <w:rPr>
                <w:rFonts w:asciiTheme="minorHAnsi" w:hAnsiTheme="minorHAnsi" w:cstheme="minorHAnsi"/>
                <w:bCs/>
                <w:i/>
              </w:rPr>
              <w:t xml:space="preserve"> calcular el área total </w:t>
            </w:r>
            <w:r w:rsidRPr="00277D32">
              <w:rPr>
                <w:rFonts w:asciiTheme="minorHAnsi" w:hAnsiTheme="minorHAnsi" w:cstheme="minorHAnsi"/>
                <w:bCs/>
                <w:i/>
              </w:rPr>
              <w:t>, pedirles a los estudiantes que tomando atención dibujen el desarrollo de las figuras y construyan en cartulina</w:t>
            </w:r>
          </w:p>
          <w:p w:rsidR="00B71D20" w:rsidRPr="0016046B" w:rsidRDefault="00B71D20" w:rsidP="00B71D20">
            <w:pPr>
              <w:tabs>
                <w:tab w:val="left" w:pos="924"/>
              </w:tabs>
              <w:autoSpaceDE w:val="0"/>
              <w:autoSpaceDN w:val="0"/>
              <w:adjustRightInd w:val="0"/>
              <w:jc w:val="both"/>
              <w:rPr>
                <w:rFonts w:asciiTheme="minorHAnsi" w:hAnsiTheme="minorHAnsi" w:cstheme="minorHAnsi"/>
                <w:bCs/>
                <w:i/>
              </w:rPr>
            </w:pPr>
            <w:r w:rsidRPr="0016046B">
              <w:rPr>
                <w:rFonts w:asciiTheme="minorHAnsi" w:hAnsiTheme="minorHAnsi" w:cstheme="minorHAnsi"/>
                <w:bCs/>
                <w:i/>
              </w:rPr>
              <w:t>Resolución de ejercicios propuestos en el aula virtual, previamente se solicitará a los estudiantes traer impresos los ejercicios que se resol</w:t>
            </w:r>
            <w:r w:rsidR="00277D32">
              <w:rPr>
                <w:rFonts w:asciiTheme="minorHAnsi" w:hAnsiTheme="minorHAnsi" w:cstheme="minorHAnsi"/>
                <w:bCs/>
                <w:i/>
              </w:rPr>
              <w:t>verán en las clases respectivas</w:t>
            </w:r>
          </w:p>
          <w:p w:rsidR="00B71D20" w:rsidRPr="00417099" w:rsidRDefault="00B71D20" w:rsidP="00B71D20">
            <w:pPr>
              <w:tabs>
                <w:tab w:val="left" w:pos="924"/>
              </w:tabs>
              <w:autoSpaceDE w:val="0"/>
              <w:autoSpaceDN w:val="0"/>
              <w:adjustRightInd w:val="0"/>
              <w:jc w:val="both"/>
              <w:rPr>
                <w:rFonts w:asciiTheme="minorHAnsi" w:hAnsiTheme="minorHAnsi" w:cstheme="minorHAnsi"/>
                <w:bCs/>
                <w:i/>
              </w:rPr>
            </w:pPr>
            <w:r w:rsidRPr="00417099">
              <w:rPr>
                <w:rFonts w:asciiTheme="minorHAnsi" w:hAnsiTheme="minorHAnsi" w:cstheme="minorHAnsi"/>
                <w:bCs/>
                <w:i/>
              </w:rPr>
              <w:t>Consolidación</w:t>
            </w:r>
          </w:p>
          <w:p w:rsidR="00FF29E6" w:rsidRPr="0016046B" w:rsidRDefault="00B71D20" w:rsidP="001D49B4">
            <w:pPr>
              <w:tabs>
                <w:tab w:val="left" w:pos="924"/>
              </w:tabs>
              <w:autoSpaceDE w:val="0"/>
              <w:autoSpaceDN w:val="0"/>
              <w:adjustRightInd w:val="0"/>
              <w:jc w:val="both"/>
              <w:rPr>
                <w:rFonts w:asciiTheme="minorHAnsi" w:eastAsia="Calibri" w:hAnsiTheme="minorHAnsi" w:cstheme="minorHAnsi"/>
                <w:i/>
              </w:rPr>
            </w:pPr>
            <w:r w:rsidRPr="0016046B">
              <w:rPr>
                <w:rFonts w:asciiTheme="minorHAnsi" w:hAnsiTheme="minorHAnsi" w:cstheme="minorHAnsi"/>
                <w:bCs/>
                <w:i/>
              </w:rPr>
              <w:t xml:space="preserve">Lección </w:t>
            </w:r>
            <w:r w:rsidR="001D49B4">
              <w:rPr>
                <w:rFonts w:asciiTheme="minorHAnsi" w:hAnsiTheme="minorHAnsi" w:cstheme="minorHAnsi"/>
                <w:bCs/>
                <w:i/>
              </w:rPr>
              <w:t xml:space="preserve">escrita </w:t>
            </w:r>
          </w:p>
        </w:tc>
        <w:tc>
          <w:tcPr>
            <w:tcW w:w="1408" w:type="dxa"/>
            <w:gridSpan w:val="3"/>
            <w:tcBorders>
              <w:top w:val="single" w:sz="4" w:space="0" w:color="000000"/>
              <w:left w:val="single" w:sz="4" w:space="0" w:color="auto"/>
              <w:bottom w:val="single" w:sz="4" w:space="0" w:color="auto"/>
              <w:right w:val="nil"/>
            </w:tcBorders>
            <w:vAlign w:val="center"/>
          </w:tcPr>
          <w:p w:rsidR="00FF29E6" w:rsidRPr="0016046B" w:rsidRDefault="00FF29E6" w:rsidP="00D41BF4">
            <w:pPr>
              <w:rPr>
                <w:rFonts w:asciiTheme="minorHAnsi" w:eastAsia="Calibri" w:hAnsiTheme="minorHAnsi" w:cstheme="minorHAnsi"/>
                <w:i/>
              </w:rPr>
            </w:pPr>
          </w:p>
          <w:p w:rsidR="00CA7252" w:rsidRPr="0016046B" w:rsidRDefault="00CA7252" w:rsidP="00CA7252">
            <w:pPr>
              <w:jc w:val="both"/>
              <w:rPr>
                <w:rFonts w:asciiTheme="minorHAnsi" w:eastAsia="Gotham" w:hAnsiTheme="minorHAnsi" w:cstheme="minorHAnsi"/>
                <w:i/>
              </w:rPr>
            </w:pPr>
            <w:r w:rsidRPr="0016046B">
              <w:rPr>
                <w:rFonts w:asciiTheme="minorHAnsi" w:eastAsia="Gotham" w:hAnsiTheme="minorHAnsi" w:cstheme="minorHAnsi"/>
                <w:i/>
              </w:rPr>
              <w:t>Pizarra</w:t>
            </w:r>
          </w:p>
          <w:p w:rsidR="00CA7252" w:rsidRPr="0016046B" w:rsidRDefault="00CA7252" w:rsidP="00CA7252">
            <w:pPr>
              <w:jc w:val="both"/>
              <w:rPr>
                <w:rFonts w:asciiTheme="minorHAnsi" w:eastAsia="Gotham" w:hAnsiTheme="minorHAnsi" w:cstheme="minorHAnsi"/>
                <w:i/>
              </w:rPr>
            </w:pPr>
            <w:r w:rsidRPr="0016046B">
              <w:rPr>
                <w:rFonts w:asciiTheme="minorHAnsi" w:eastAsia="Gotham" w:hAnsiTheme="minorHAnsi" w:cstheme="minorHAnsi"/>
                <w:i/>
              </w:rPr>
              <w:t>Materiales de escritorio</w:t>
            </w:r>
          </w:p>
          <w:p w:rsidR="00CA7252" w:rsidRPr="0016046B" w:rsidRDefault="00CA7252" w:rsidP="00CA7252">
            <w:pPr>
              <w:jc w:val="both"/>
              <w:rPr>
                <w:rFonts w:asciiTheme="minorHAnsi" w:eastAsia="Gotham" w:hAnsiTheme="minorHAnsi" w:cstheme="minorHAnsi"/>
                <w:i/>
              </w:rPr>
            </w:pPr>
            <w:r w:rsidRPr="0016046B">
              <w:rPr>
                <w:rFonts w:asciiTheme="minorHAnsi" w:eastAsia="Gotham" w:hAnsiTheme="minorHAnsi" w:cstheme="minorHAnsi"/>
                <w:i/>
              </w:rPr>
              <w:t>Proyector</w:t>
            </w:r>
          </w:p>
          <w:p w:rsidR="00277D32" w:rsidRDefault="00277D32" w:rsidP="00CA7252">
            <w:pPr>
              <w:rPr>
                <w:rFonts w:asciiTheme="minorHAnsi" w:eastAsia="Gotham" w:hAnsiTheme="minorHAnsi" w:cstheme="minorHAnsi"/>
                <w:i/>
              </w:rPr>
            </w:pPr>
            <w:r>
              <w:rPr>
                <w:rFonts w:asciiTheme="minorHAnsi" w:eastAsia="Gotham" w:hAnsiTheme="minorHAnsi" w:cstheme="minorHAnsi"/>
                <w:i/>
              </w:rPr>
              <w:t>Cartulinas</w:t>
            </w:r>
          </w:p>
          <w:p w:rsidR="00277D32" w:rsidRDefault="00277D32" w:rsidP="00CA7252">
            <w:pPr>
              <w:rPr>
                <w:rFonts w:asciiTheme="minorHAnsi" w:eastAsia="Gotham" w:hAnsiTheme="minorHAnsi" w:cstheme="minorHAnsi"/>
                <w:i/>
              </w:rPr>
            </w:pPr>
            <w:r>
              <w:rPr>
                <w:rFonts w:asciiTheme="minorHAnsi" w:eastAsia="Gotham" w:hAnsiTheme="minorHAnsi" w:cstheme="minorHAnsi"/>
                <w:i/>
              </w:rPr>
              <w:t>Pega</w:t>
            </w:r>
          </w:p>
          <w:p w:rsidR="00277D32" w:rsidRDefault="00277D32" w:rsidP="00CA7252">
            <w:pPr>
              <w:rPr>
                <w:rFonts w:asciiTheme="minorHAnsi" w:eastAsia="Gotham" w:hAnsiTheme="minorHAnsi" w:cstheme="minorHAnsi"/>
                <w:i/>
              </w:rPr>
            </w:pPr>
            <w:r>
              <w:rPr>
                <w:rFonts w:asciiTheme="minorHAnsi" w:eastAsia="Gotham" w:hAnsiTheme="minorHAnsi" w:cstheme="minorHAnsi"/>
                <w:i/>
              </w:rPr>
              <w:t>Tijera</w:t>
            </w:r>
          </w:p>
          <w:p w:rsidR="00277D32" w:rsidRDefault="00277D32" w:rsidP="00CA7252">
            <w:pPr>
              <w:rPr>
                <w:rFonts w:asciiTheme="minorHAnsi" w:eastAsia="Gotham" w:hAnsiTheme="minorHAnsi" w:cstheme="minorHAnsi"/>
                <w:i/>
              </w:rPr>
            </w:pPr>
            <w:r>
              <w:rPr>
                <w:rFonts w:asciiTheme="minorHAnsi" w:eastAsia="Gotham" w:hAnsiTheme="minorHAnsi" w:cstheme="minorHAnsi"/>
                <w:i/>
              </w:rPr>
              <w:t>Juego geométrico</w:t>
            </w:r>
          </w:p>
          <w:p w:rsidR="00CA7252" w:rsidRPr="0016046B" w:rsidRDefault="00CA7252" w:rsidP="00CA7252">
            <w:pPr>
              <w:rPr>
                <w:rFonts w:asciiTheme="minorHAnsi" w:hAnsiTheme="minorHAnsi" w:cstheme="minorHAnsi"/>
                <w:i/>
              </w:rPr>
            </w:pPr>
            <w:r w:rsidRPr="0016046B">
              <w:rPr>
                <w:rFonts w:asciiTheme="minorHAnsi" w:eastAsia="Gotham" w:hAnsiTheme="minorHAnsi" w:cstheme="minorHAnsi"/>
                <w:i/>
              </w:rPr>
              <w:t>Aula virtual</w:t>
            </w:r>
          </w:p>
          <w:p w:rsidR="000421C9" w:rsidRPr="0016046B" w:rsidRDefault="00277D32" w:rsidP="00D41BF4">
            <w:pPr>
              <w:rPr>
                <w:rFonts w:asciiTheme="minorHAnsi" w:eastAsia="Calibri" w:hAnsiTheme="minorHAnsi" w:cstheme="minorHAnsi"/>
                <w:i/>
              </w:rPr>
            </w:pPr>
            <w:r>
              <w:rPr>
                <w:rFonts w:asciiTheme="minorHAnsi" w:eastAsia="Calibri" w:hAnsiTheme="minorHAnsi" w:cstheme="minorHAnsi"/>
                <w:i/>
              </w:rPr>
              <w:t xml:space="preserve">Recipientes </w:t>
            </w:r>
            <w:r>
              <w:rPr>
                <w:rFonts w:asciiTheme="minorHAnsi" w:eastAsia="Calibri" w:hAnsiTheme="minorHAnsi" w:cstheme="minorHAnsi"/>
                <w:i/>
              </w:rPr>
              <w:lastRenderedPageBreak/>
              <w:t xml:space="preserve">utilizados en la industria </w:t>
            </w: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611057" w:rsidRDefault="00AA2AA5" w:rsidP="00764526">
            <w:pPr>
              <w:rPr>
                <w:rFonts w:asciiTheme="minorHAnsi" w:eastAsia="Calibri" w:hAnsiTheme="minorHAnsi" w:cstheme="minorHAnsi"/>
                <w:bCs/>
                <w:i/>
              </w:rPr>
            </w:pPr>
            <w:r>
              <w:rPr>
                <w:rFonts w:asciiTheme="minorHAnsi" w:eastAsia="Calibri" w:hAnsiTheme="minorHAnsi" w:cstheme="minorHAnsi"/>
                <w:bCs/>
                <w:i/>
              </w:rPr>
              <w:lastRenderedPageBreak/>
              <w:t>Calcula</w:t>
            </w:r>
            <w:r w:rsidRPr="00AA2AA5">
              <w:rPr>
                <w:rFonts w:asciiTheme="minorHAnsi" w:eastAsia="Calibri" w:hAnsiTheme="minorHAnsi" w:cstheme="minorHAnsi"/>
                <w:bCs/>
                <w:i/>
              </w:rPr>
              <w:t xml:space="preserve"> e</w:t>
            </w:r>
            <w:r>
              <w:rPr>
                <w:rFonts w:asciiTheme="minorHAnsi" w:eastAsia="Calibri" w:hAnsiTheme="minorHAnsi" w:cstheme="minorHAnsi"/>
                <w:bCs/>
                <w:i/>
              </w:rPr>
              <w:t xml:space="preserve">l área lateral y total de </w:t>
            </w:r>
            <w:r w:rsidRPr="00AA2AA5">
              <w:rPr>
                <w:rFonts w:asciiTheme="minorHAnsi" w:eastAsia="Calibri" w:hAnsiTheme="minorHAnsi" w:cstheme="minorHAnsi"/>
                <w:bCs/>
                <w:i/>
              </w:rPr>
              <w:t>cuerpos geométricos</w:t>
            </w:r>
            <w:r>
              <w:rPr>
                <w:rFonts w:asciiTheme="minorHAnsi" w:eastAsia="Calibri" w:hAnsiTheme="minorHAnsi" w:cstheme="minorHAnsi"/>
                <w:bCs/>
                <w:i/>
              </w:rPr>
              <w:t>.</w:t>
            </w:r>
          </w:p>
          <w:p w:rsidR="00AA2AA5" w:rsidRPr="0016046B" w:rsidRDefault="00AA2AA5" w:rsidP="00764526">
            <w:pPr>
              <w:rPr>
                <w:rFonts w:asciiTheme="minorHAnsi" w:eastAsia="Calibri" w:hAnsiTheme="minorHAnsi" w:cstheme="minorHAnsi"/>
                <w:i/>
              </w:rPr>
            </w:pPr>
          </w:p>
          <w:p w:rsidR="00611057" w:rsidRPr="0016046B" w:rsidRDefault="00277D32" w:rsidP="00AA2AA5">
            <w:pPr>
              <w:rPr>
                <w:rFonts w:asciiTheme="minorHAnsi" w:eastAsia="Calibri" w:hAnsiTheme="minorHAnsi" w:cstheme="minorHAnsi"/>
                <w:i/>
              </w:rPr>
            </w:pPr>
            <w:r>
              <w:rPr>
                <w:rFonts w:asciiTheme="minorHAnsi" w:eastAsia="Calibri" w:hAnsiTheme="minorHAnsi" w:cstheme="minorHAnsi"/>
                <w:bCs/>
                <w:i/>
              </w:rPr>
              <w:t xml:space="preserve">Construye </w:t>
            </w:r>
            <w:r w:rsidRPr="00277D32">
              <w:rPr>
                <w:rFonts w:asciiTheme="minorHAnsi" w:eastAsia="Calibri" w:hAnsiTheme="minorHAnsi" w:cstheme="minorHAnsi"/>
                <w:bCs/>
                <w:i/>
              </w:rPr>
              <w:t xml:space="preserve">pirámides, prismas, </w:t>
            </w:r>
            <w:r w:rsidRPr="00AA2AA5">
              <w:rPr>
                <w:rFonts w:asciiTheme="minorHAnsi" w:eastAsia="Calibri" w:hAnsiTheme="minorHAnsi" w:cstheme="minorHAnsi"/>
                <w:bCs/>
                <w:i/>
                <w:color w:val="FF0000"/>
              </w:rPr>
              <w:t xml:space="preserve">conos y cilindros </w:t>
            </w:r>
            <w:r w:rsidRPr="00277D32">
              <w:rPr>
                <w:rFonts w:asciiTheme="minorHAnsi" w:eastAsia="Calibri" w:hAnsiTheme="minorHAnsi" w:cstheme="minorHAnsi"/>
                <w:bCs/>
                <w:i/>
              </w:rPr>
              <w:t xml:space="preserve">a partir de patrones en dos dimensiones (redes), para </w:t>
            </w:r>
          </w:p>
        </w:tc>
        <w:tc>
          <w:tcPr>
            <w:tcW w:w="2977" w:type="dxa"/>
            <w:tcBorders>
              <w:top w:val="single" w:sz="4" w:space="0" w:color="000000"/>
              <w:left w:val="single" w:sz="4" w:space="0" w:color="auto"/>
              <w:bottom w:val="single" w:sz="4" w:space="0" w:color="auto"/>
              <w:right w:val="single" w:sz="4" w:space="0" w:color="auto"/>
            </w:tcBorders>
            <w:vAlign w:val="center"/>
          </w:tcPr>
          <w:p w:rsidR="0055776C" w:rsidRPr="0016046B" w:rsidRDefault="0055776C" w:rsidP="00546304">
            <w:pPr>
              <w:jc w:val="both"/>
              <w:rPr>
                <w:rFonts w:asciiTheme="minorHAnsi" w:hAnsiTheme="minorHAnsi" w:cstheme="minorHAnsi"/>
                <w:i/>
              </w:rPr>
            </w:pPr>
          </w:p>
          <w:p w:rsidR="0055776C" w:rsidRPr="0016046B" w:rsidRDefault="0055776C" w:rsidP="0055776C">
            <w:pPr>
              <w:rPr>
                <w:rFonts w:asciiTheme="minorHAnsi" w:hAnsiTheme="minorHAnsi" w:cstheme="minorHAnsi"/>
                <w:i/>
              </w:rPr>
            </w:pPr>
            <w:r w:rsidRPr="0016046B">
              <w:rPr>
                <w:rFonts w:asciiTheme="minorHAnsi" w:hAnsiTheme="minorHAnsi" w:cstheme="minorHAnsi"/>
                <w:i/>
              </w:rPr>
              <w:t>Resolución de ejercicios en el cuaderno y en la pizarra</w:t>
            </w:r>
          </w:p>
          <w:p w:rsidR="0055776C" w:rsidRPr="0016046B" w:rsidRDefault="0055776C" w:rsidP="0055776C">
            <w:pPr>
              <w:rPr>
                <w:rFonts w:asciiTheme="minorHAnsi" w:hAnsiTheme="minorHAnsi" w:cstheme="minorHAnsi"/>
                <w:i/>
              </w:rPr>
            </w:pPr>
          </w:p>
          <w:p w:rsidR="0055776C" w:rsidRDefault="0055776C" w:rsidP="0055776C">
            <w:pPr>
              <w:rPr>
                <w:rFonts w:asciiTheme="minorHAnsi" w:hAnsiTheme="minorHAnsi" w:cstheme="minorHAnsi"/>
                <w:i/>
              </w:rPr>
            </w:pPr>
            <w:r w:rsidRPr="0016046B">
              <w:rPr>
                <w:rFonts w:asciiTheme="minorHAnsi" w:hAnsiTheme="minorHAnsi" w:cstheme="minorHAnsi"/>
                <w:i/>
              </w:rPr>
              <w:t>Observación y heteroevaluación</w:t>
            </w:r>
          </w:p>
          <w:p w:rsidR="003D24D9" w:rsidRPr="0016046B" w:rsidRDefault="003D24D9" w:rsidP="0055776C">
            <w:pPr>
              <w:rPr>
                <w:rFonts w:asciiTheme="minorHAnsi" w:hAnsiTheme="minorHAnsi" w:cstheme="minorHAnsi"/>
                <w:i/>
              </w:rPr>
            </w:pPr>
            <w:r>
              <w:rPr>
                <w:rFonts w:asciiTheme="minorHAnsi" w:hAnsiTheme="minorHAnsi" w:cstheme="minorHAnsi"/>
                <w:i/>
              </w:rPr>
              <w:t xml:space="preserve">Trabajo Práctico en cartulina </w:t>
            </w:r>
          </w:p>
          <w:p w:rsidR="0055776C" w:rsidRPr="0016046B" w:rsidRDefault="0055776C" w:rsidP="0055776C">
            <w:pPr>
              <w:rPr>
                <w:rFonts w:asciiTheme="minorHAnsi" w:hAnsiTheme="minorHAnsi" w:cstheme="minorHAnsi"/>
                <w:i/>
              </w:rPr>
            </w:pPr>
          </w:p>
          <w:p w:rsidR="0055776C" w:rsidRPr="0016046B" w:rsidRDefault="0055776C" w:rsidP="0055776C">
            <w:pPr>
              <w:jc w:val="both"/>
              <w:rPr>
                <w:rFonts w:asciiTheme="minorHAnsi" w:hAnsiTheme="minorHAnsi" w:cstheme="minorHAnsi"/>
                <w:i/>
              </w:rPr>
            </w:pPr>
            <w:r w:rsidRPr="0016046B">
              <w:rPr>
                <w:rFonts w:asciiTheme="minorHAnsi" w:hAnsiTheme="minorHAnsi" w:cstheme="minorHAnsi"/>
                <w:i/>
              </w:rPr>
              <w:t>Escala de valoración/Rúbrica</w:t>
            </w:r>
          </w:p>
          <w:p w:rsidR="00252E87" w:rsidRPr="0016046B" w:rsidRDefault="00252E87" w:rsidP="0055776C">
            <w:pPr>
              <w:jc w:val="both"/>
              <w:rPr>
                <w:rFonts w:asciiTheme="minorHAnsi" w:hAnsiTheme="minorHAnsi" w:cstheme="minorHAnsi"/>
                <w:i/>
              </w:rPr>
            </w:pPr>
          </w:p>
          <w:p w:rsidR="00252E87" w:rsidRPr="0016046B" w:rsidRDefault="00252E87" w:rsidP="0055776C">
            <w:pPr>
              <w:jc w:val="both"/>
              <w:rPr>
                <w:rFonts w:asciiTheme="minorHAnsi" w:hAnsiTheme="minorHAnsi" w:cstheme="minorHAnsi"/>
                <w:i/>
              </w:rPr>
            </w:pPr>
            <w:r w:rsidRPr="0016046B">
              <w:rPr>
                <w:rFonts w:asciiTheme="minorHAnsi" w:hAnsiTheme="minorHAnsi" w:cstheme="minorHAnsi"/>
                <w:i/>
              </w:rPr>
              <w:t>Prueba</w:t>
            </w:r>
          </w:p>
          <w:p w:rsidR="00252E87" w:rsidRPr="0016046B" w:rsidRDefault="00252E87" w:rsidP="0055776C">
            <w:pPr>
              <w:jc w:val="both"/>
              <w:rPr>
                <w:rFonts w:asciiTheme="minorHAnsi" w:eastAsia="Calibri" w:hAnsiTheme="minorHAnsi" w:cstheme="minorHAnsi"/>
                <w:i/>
              </w:rPr>
            </w:pPr>
            <w:r w:rsidRPr="0016046B">
              <w:rPr>
                <w:rFonts w:asciiTheme="minorHAnsi" w:hAnsiTheme="minorHAnsi" w:cstheme="minorHAnsi"/>
                <w:i/>
              </w:rPr>
              <w:t>Prueba escrita/rúbrica</w:t>
            </w:r>
          </w:p>
        </w:tc>
      </w:tr>
      <w:tr w:rsidR="00D41BF4" w:rsidRPr="00365F9F" w:rsidTr="00AC7ECB">
        <w:trPr>
          <w:trHeight w:val="300"/>
        </w:trPr>
        <w:tc>
          <w:tcPr>
            <w:tcW w:w="15398" w:type="dxa"/>
            <w:gridSpan w:val="14"/>
            <w:tcBorders>
              <w:top w:val="single" w:sz="4" w:space="0" w:color="000000"/>
              <w:left w:val="single" w:sz="4" w:space="0" w:color="000000"/>
              <w:bottom w:val="single" w:sz="4" w:space="0" w:color="000000"/>
              <w:right w:val="single" w:sz="4" w:space="0" w:color="000000"/>
            </w:tcBorders>
            <w:vAlign w:val="center"/>
          </w:tcPr>
          <w:p w:rsidR="00D41BF4" w:rsidRPr="00365F9F" w:rsidRDefault="00D41BF4" w:rsidP="00D41BF4">
            <w:r w:rsidRPr="00365F9F">
              <w:rPr>
                <w:rFonts w:ascii="Calibri" w:eastAsia="Calibri" w:hAnsi="Calibri" w:cs="Calibri"/>
                <w:b/>
                <w:color w:val="000000"/>
              </w:rPr>
              <w:lastRenderedPageBreak/>
              <w:t>3. ADAPTACIONES CURRICULARES</w:t>
            </w:r>
          </w:p>
        </w:tc>
      </w:tr>
      <w:tr w:rsidR="00D41BF4" w:rsidRPr="00365F9F" w:rsidTr="00AC7ECB">
        <w:trPr>
          <w:trHeight w:val="420"/>
        </w:trPr>
        <w:tc>
          <w:tcPr>
            <w:tcW w:w="5352" w:type="dxa"/>
            <w:gridSpan w:val="6"/>
            <w:tcBorders>
              <w:top w:val="single" w:sz="4" w:space="0" w:color="000000"/>
              <w:left w:val="single" w:sz="4" w:space="0" w:color="000000"/>
              <w:bottom w:val="single" w:sz="4" w:space="0" w:color="000000"/>
              <w:right w:val="single" w:sz="8" w:space="0" w:color="000000"/>
            </w:tcBorders>
            <w:vAlign w:val="center"/>
          </w:tcPr>
          <w:p w:rsidR="00D41BF4" w:rsidRPr="00365F9F" w:rsidRDefault="00D41BF4" w:rsidP="00D41BF4">
            <w:pPr>
              <w:jc w:val="center"/>
            </w:pPr>
            <w:r w:rsidRPr="00365F9F">
              <w:rPr>
                <w:rFonts w:ascii="Calibri" w:eastAsia="Calibri" w:hAnsi="Calibri" w:cs="Calibri"/>
                <w:b/>
                <w:color w:val="000000"/>
              </w:rPr>
              <w:t>Especificación de la necesidad educativa</w:t>
            </w:r>
          </w:p>
        </w:tc>
        <w:tc>
          <w:tcPr>
            <w:tcW w:w="10046" w:type="dxa"/>
            <w:gridSpan w:val="8"/>
            <w:tcBorders>
              <w:top w:val="single" w:sz="4" w:space="0" w:color="000000"/>
              <w:left w:val="nil"/>
              <w:bottom w:val="single" w:sz="4" w:space="0" w:color="000000"/>
              <w:right w:val="single" w:sz="4" w:space="0" w:color="000000"/>
            </w:tcBorders>
            <w:vAlign w:val="center"/>
          </w:tcPr>
          <w:p w:rsidR="00D41BF4" w:rsidRPr="00365F9F" w:rsidRDefault="00D41BF4" w:rsidP="00D41BF4">
            <w:pPr>
              <w:jc w:val="center"/>
            </w:pPr>
            <w:r w:rsidRPr="00365F9F">
              <w:rPr>
                <w:rFonts w:ascii="Calibri" w:eastAsia="Calibri" w:hAnsi="Calibri" w:cs="Calibri"/>
                <w:b/>
                <w:color w:val="000000"/>
              </w:rPr>
              <w:t>Especificación de la adaptación  a ser aplicada</w:t>
            </w:r>
          </w:p>
        </w:tc>
      </w:tr>
      <w:tr w:rsidR="00D41BF4" w:rsidRPr="00365F9F" w:rsidTr="00AC7ECB">
        <w:trPr>
          <w:trHeight w:val="440"/>
        </w:trPr>
        <w:tc>
          <w:tcPr>
            <w:tcW w:w="5352" w:type="dxa"/>
            <w:gridSpan w:val="6"/>
            <w:tcBorders>
              <w:top w:val="single" w:sz="4" w:space="0" w:color="000000"/>
              <w:left w:val="single" w:sz="4" w:space="0" w:color="000000"/>
              <w:bottom w:val="single" w:sz="4" w:space="0" w:color="000000"/>
              <w:right w:val="single" w:sz="4" w:space="0" w:color="000000"/>
            </w:tcBorders>
          </w:tcPr>
          <w:p w:rsidR="00D41BF4" w:rsidRPr="00365F9F" w:rsidRDefault="00D41BF4" w:rsidP="00D41BF4">
            <w:pPr>
              <w:jc w:val="both"/>
            </w:pPr>
            <w:r w:rsidRPr="00365F9F">
              <w:rPr>
                <w:rFonts w:ascii="Calibri" w:eastAsia="Calibri" w:hAnsi="Calibri" w:cs="Calibri"/>
                <w:color w:val="000000"/>
              </w:rPr>
              <w:t xml:space="preserve"> </w:t>
            </w:r>
          </w:p>
        </w:tc>
        <w:tc>
          <w:tcPr>
            <w:tcW w:w="10046" w:type="dxa"/>
            <w:gridSpan w:val="8"/>
            <w:tcBorders>
              <w:top w:val="single" w:sz="4" w:space="0" w:color="000000"/>
              <w:left w:val="single" w:sz="4" w:space="0" w:color="000000"/>
              <w:bottom w:val="single" w:sz="4" w:space="0" w:color="000000"/>
              <w:right w:val="single" w:sz="4" w:space="0" w:color="000000"/>
            </w:tcBorders>
          </w:tcPr>
          <w:p w:rsidR="00D41BF4" w:rsidRPr="00365F9F" w:rsidRDefault="00D41BF4" w:rsidP="00D41BF4">
            <w:r w:rsidRPr="00365F9F">
              <w:rPr>
                <w:rFonts w:ascii="Calibri" w:eastAsia="Calibri" w:hAnsi="Calibri" w:cs="Calibri"/>
                <w:color w:val="000000"/>
              </w:rPr>
              <w:t> </w:t>
            </w:r>
          </w:p>
          <w:p w:rsidR="00D41BF4" w:rsidRDefault="00D41BF4" w:rsidP="00D41BF4">
            <w:bookmarkStart w:id="0" w:name="_GoBack"/>
            <w:bookmarkEnd w:id="0"/>
          </w:p>
          <w:p w:rsidR="0014291C" w:rsidRDefault="0014291C" w:rsidP="00D41BF4"/>
          <w:p w:rsidR="0014291C" w:rsidRDefault="0014291C" w:rsidP="00D41BF4"/>
          <w:p w:rsidR="0014291C" w:rsidRPr="00365F9F" w:rsidRDefault="0014291C" w:rsidP="00D41BF4"/>
        </w:tc>
      </w:tr>
      <w:tr w:rsidR="00D41BF4" w:rsidRPr="00365F9F" w:rsidTr="00AC7ECB">
        <w:trPr>
          <w:trHeight w:val="420"/>
        </w:trPr>
        <w:tc>
          <w:tcPr>
            <w:tcW w:w="5352" w:type="dxa"/>
            <w:gridSpan w:val="6"/>
            <w:tcBorders>
              <w:top w:val="single" w:sz="4" w:space="0" w:color="000000"/>
              <w:left w:val="single" w:sz="4" w:space="0" w:color="000000"/>
              <w:bottom w:val="single" w:sz="4" w:space="0" w:color="000000"/>
              <w:right w:val="single" w:sz="8" w:space="0" w:color="000000"/>
            </w:tcBorders>
            <w:vAlign w:val="center"/>
          </w:tcPr>
          <w:p w:rsidR="00D41BF4" w:rsidRPr="00365F9F" w:rsidRDefault="00D41BF4" w:rsidP="00D41BF4">
            <w:pPr>
              <w:jc w:val="center"/>
            </w:pPr>
            <w:r w:rsidRPr="00365F9F">
              <w:rPr>
                <w:rFonts w:ascii="Calibri" w:eastAsia="Calibri" w:hAnsi="Calibri" w:cs="Calibri"/>
                <w:b/>
                <w:color w:val="000000"/>
              </w:rPr>
              <w:t>ELABORADO</w:t>
            </w:r>
          </w:p>
        </w:tc>
        <w:tc>
          <w:tcPr>
            <w:tcW w:w="4287" w:type="dxa"/>
            <w:gridSpan w:val="3"/>
            <w:tcBorders>
              <w:top w:val="single" w:sz="4" w:space="0" w:color="000000"/>
              <w:left w:val="nil"/>
              <w:bottom w:val="single" w:sz="4" w:space="0" w:color="000000"/>
              <w:right w:val="single" w:sz="8" w:space="0" w:color="000000"/>
            </w:tcBorders>
            <w:vAlign w:val="center"/>
          </w:tcPr>
          <w:p w:rsidR="00D41BF4" w:rsidRPr="00365F9F" w:rsidRDefault="00D41BF4" w:rsidP="00D41BF4">
            <w:pPr>
              <w:jc w:val="center"/>
            </w:pPr>
            <w:r w:rsidRPr="00365F9F">
              <w:rPr>
                <w:rFonts w:ascii="Calibri" w:eastAsia="Calibri" w:hAnsi="Calibri" w:cs="Calibri"/>
                <w:b/>
                <w:color w:val="000000"/>
              </w:rPr>
              <w:t>REVISADO</w:t>
            </w:r>
          </w:p>
        </w:tc>
        <w:tc>
          <w:tcPr>
            <w:tcW w:w="5759" w:type="dxa"/>
            <w:gridSpan w:val="5"/>
            <w:tcBorders>
              <w:top w:val="single" w:sz="4" w:space="0" w:color="000000"/>
              <w:left w:val="nil"/>
              <w:bottom w:val="single" w:sz="4" w:space="0" w:color="000000"/>
              <w:right w:val="single" w:sz="4" w:space="0" w:color="000000"/>
            </w:tcBorders>
            <w:vAlign w:val="center"/>
          </w:tcPr>
          <w:p w:rsidR="00D41BF4" w:rsidRPr="00365F9F" w:rsidRDefault="00D41BF4" w:rsidP="00D41BF4">
            <w:pPr>
              <w:jc w:val="center"/>
            </w:pPr>
            <w:r w:rsidRPr="00365F9F">
              <w:rPr>
                <w:rFonts w:ascii="Calibri" w:eastAsia="Calibri" w:hAnsi="Calibri" w:cs="Calibri"/>
                <w:b/>
                <w:color w:val="000000"/>
              </w:rPr>
              <w:t>APROBADO</w:t>
            </w:r>
          </w:p>
        </w:tc>
      </w:tr>
      <w:tr w:rsidR="00D41BF4" w:rsidRPr="00365F9F" w:rsidTr="00AC7ECB">
        <w:trPr>
          <w:trHeight w:val="180"/>
        </w:trPr>
        <w:tc>
          <w:tcPr>
            <w:tcW w:w="5352" w:type="dxa"/>
            <w:gridSpan w:val="6"/>
            <w:tcBorders>
              <w:top w:val="single" w:sz="4" w:space="0" w:color="000000"/>
              <w:left w:val="single" w:sz="4" w:space="0" w:color="000000"/>
              <w:bottom w:val="single" w:sz="4" w:space="0" w:color="000000"/>
              <w:right w:val="single" w:sz="8" w:space="0" w:color="000000"/>
            </w:tcBorders>
          </w:tcPr>
          <w:p w:rsidR="00D41BF4" w:rsidRPr="00365F9F" w:rsidRDefault="00D41BF4" w:rsidP="00D60E3F">
            <w:r w:rsidRPr="00365F9F">
              <w:rPr>
                <w:rFonts w:ascii="Calibri" w:eastAsia="Calibri" w:hAnsi="Calibri" w:cs="Calibri"/>
                <w:color w:val="000000"/>
              </w:rPr>
              <w:t xml:space="preserve">Docente: </w:t>
            </w:r>
            <w:r w:rsidR="00D60E3F">
              <w:rPr>
                <w:rFonts w:ascii="Calibri" w:eastAsia="Calibri" w:hAnsi="Calibri" w:cs="Calibri"/>
                <w:color w:val="000000"/>
              </w:rPr>
              <w:t>Ing. Teodoro Morales U.</w:t>
            </w:r>
          </w:p>
        </w:tc>
        <w:tc>
          <w:tcPr>
            <w:tcW w:w="4287" w:type="dxa"/>
            <w:gridSpan w:val="3"/>
            <w:tcBorders>
              <w:top w:val="single" w:sz="4" w:space="0" w:color="000000"/>
              <w:left w:val="nil"/>
              <w:bottom w:val="single" w:sz="4" w:space="0" w:color="000000"/>
              <w:right w:val="single" w:sz="8" w:space="0" w:color="000000"/>
            </w:tcBorders>
          </w:tcPr>
          <w:p w:rsidR="00D41BF4" w:rsidRPr="00365F9F" w:rsidRDefault="0014291C" w:rsidP="00D41BF4">
            <w:r>
              <w:rPr>
                <w:rFonts w:ascii="Calibri" w:eastAsia="Calibri" w:hAnsi="Calibri" w:cs="Calibri"/>
                <w:color w:val="000000"/>
              </w:rPr>
              <w:t>Director del área</w:t>
            </w:r>
            <w:r w:rsidR="00D41BF4" w:rsidRPr="00365F9F">
              <w:rPr>
                <w:rFonts w:ascii="Calibri" w:eastAsia="Calibri" w:hAnsi="Calibri" w:cs="Calibri"/>
                <w:color w:val="000000"/>
              </w:rPr>
              <w:t xml:space="preserve">: </w:t>
            </w:r>
            <w:r w:rsidR="00E81C6E">
              <w:rPr>
                <w:rFonts w:ascii="Calibri" w:eastAsia="Calibri" w:hAnsi="Calibri" w:cs="Calibri"/>
                <w:color w:val="000000"/>
              </w:rPr>
              <w:t xml:space="preserve">Lic. </w:t>
            </w:r>
            <w:proofErr w:type="spellStart"/>
            <w:r w:rsidR="00E81C6E">
              <w:rPr>
                <w:rFonts w:ascii="Calibri" w:eastAsia="Calibri" w:hAnsi="Calibri" w:cs="Calibri"/>
                <w:color w:val="000000"/>
              </w:rPr>
              <w:t>Fredi</w:t>
            </w:r>
            <w:proofErr w:type="spellEnd"/>
            <w:r w:rsidR="00E81C6E">
              <w:rPr>
                <w:rFonts w:ascii="Calibri" w:eastAsia="Calibri" w:hAnsi="Calibri" w:cs="Calibri"/>
                <w:color w:val="000000"/>
              </w:rPr>
              <w:t xml:space="preserve"> Andrade Rojas</w:t>
            </w:r>
          </w:p>
        </w:tc>
        <w:tc>
          <w:tcPr>
            <w:tcW w:w="5759" w:type="dxa"/>
            <w:gridSpan w:val="5"/>
            <w:tcBorders>
              <w:top w:val="single" w:sz="4" w:space="0" w:color="000000"/>
              <w:left w:val="nil"/>
              <w:bottom w:val="single" w:sz="4" w:space="0" w:color="000000"/>
              <w:right w:val="single" w:sz="4" w:space="0" w:color="000000"/>
            </w:tcBorders>
          </w:tcPr>
          <w:p w:rsidR="00D41BF4" w:rsidRPr="00365F9F" w:rsidRDefault="00D41BF4" w:rsidP="00D41BF4">
            <w:r w:rsidRPr="00365F9F">
              <w:rPr>
                <w:rFonts w:ascii="Calibri" w:eastAsia="Calibri" w:hAnsi="Calibri" w:cs="Calibri"/>
                <w:color w:val="000000"/>
              </w:rPr>
              <w:t>Vicerrector:</w:t>
            </w:r>
            <w:r w:rsidR="00E81C6E">
              <w:rPr>
                <w:rFonts w:ascii="Calibri" w:eastAsia="Calibri" w:hAnsi="Calibri" w:cs="Calibri"/>
                <w:color w:val="000000"/>
              </w:rPr>
              <w:t xml:space="preserve"> Lic. Santiago Pinos</w:t>
            </w:r>
          </w:p>
        </w:tc>
      </w:tr>
      <w:tr w:rsidR="00D41BF4" w:rsidRPr="00365F9F" w:rsidTr="00AC7ECB">
        <w:trPr>
          <w:trHeight w:val="220"/>
        </w:trPr>
        <w:tc>
          <w:tcPr>
            <w:tcW w:w="5352" w:type="dxa"/>
            <w:gridSpan w:val="6"/>
            <w:tcBorders>
              <w:top w:val="single" w:sz="4" w:space="0" w:color="000000"/>
              <w:left w:val="single" w:sz="4" w:space="0" w:color="000000"/>
              <w:bottom w:val="single" w:sz="4" w:space="0" w:color="000000"/>
              <w:right w:val="single" w:sz="8" w:space="0" w:color="000000"/>
            </w:tcBorders>
          </w:tcPr>
          <w:p w:rsidR="00D41BF4" w:rsidRPr="00365F9F" w:rsidRDefault="00D41BF4" w:rsidP="00D41BF4">
            <w:r w:rsidRPr="00365F9F">
              <w:rPr>
                <w:rFonts w:ascii="Calibri" w:eastAsia="Calibri" w:hAnsi="Calibri" w:cs="Calibri"/>
                <w:color w:val="000000"/>
              </w:rPr>
              <w:t>Firma:</w:t>
            </w:r>
          </w:p>
        </w:tc>
        <w:tc>
          <w:tcPr>
            <w:tcW w:w="4287" w:type="dxa"/>
            <w:gridSpan w:val="3"/>
            <w:tcBorders>
              <w:top w:val="single" w:sz="4" w:space="0" w:color="000000"/>
              <w:left w:val="nil"/>
              <w:bottom w:val="single" w:sz="4" w:space="0" w:color="000000"/>
              <w:right w:val="single" w:sz="8" w:space="0" w:color="000000"/>
            </w:tcBorders>
          </w:tcPr>
          <w:p w:rsidR="00D41BF4" w:rsidRPr="00365F9F" w:rsidRDefault="00D41BF4" w:rsidP="00D41BF4">
            <w:r w:rsidRPr="00365F9F">
              <w:rPr>
                <w:rFonts w:ascii="Calibri" w:eastAsia="Calibri" w:hAnsi="Calibri" w:cs="Calibri"/>
                <w:color w:val="000000"/>
              </w:rPr>
              <w:t>Firma:</w:t>
            </w:r>
          </w:p>
        </w:tc>
        <w:tc>
          <w:tcPr>
            <w:tcW w:w="5759" w:type="dxa"/>
            <w:gridSpan w:val="5"/>
            <w:tcBorders>
              <w:top w:val="single" w:sz="4" w:space="0" w:color="000000"/>
              <w:left w:val="nil"/>
              <w:bottom w:val="single" w:sz="4" w:space="0" w:color="000000"/>
              <w:right w:val="single" w:sz="4" w:space="0" w:color="000000"/>
            </w:tcBorders>
          </w:tcPr>
          <w:p w:rsidR="00D41BF4" w:rsidRPr="00365F9F" w:rsidRDefault="00D41BF4" w:rsidP="00D41BF4">
            <w:r w:rsidRPr="00365F9F">
              <w:rPr>
                <w:rFonts w:ascii="Calibri" w:eastAsia="Calibri" w:hAnsi="Calibri" w:cs="Calibri"/>
                <w:color w:val="000000"/>
              </w:rPr>
              <w:t>Firma:</w:t>
            </w:r>
          </w:p>
        </w:tc>
      </w:tr>
      <w:tr w:rsidR="00D41BF4" w:rsidRPr="00365F9F" w:rsidTr="00AC7ECB">
        <w:trPr>
          <w:trHeight w:val="240"/>
        </w:trPr>
        <w:tc>
          <w:tcPr>
            <w:tcW w:w="5352" w:type="dxa"/>
            <w:gridSpan w:val="6"/>
            <w:tcBorders>
              <w:top w:val="single" w:sz="4" w:space="0" w:color="000000"/>
              <w:left w:val="single" w:sz="4" w:space="0" w:color="000000"/>
              <w:bottom w:val="single" w:sz="4" w:space="0" w:color="000000"/>
              <w:right w:val="single" w:sz="8" w:space="0" w:color="000000"/>
            </w:tcBorders>
          </w:tcPr>
          <w:p w:rsidR="00D41BF4" w:rsidRPr="00365F9F" w:rsidRDefault="00D41BF4" w:rsidP="00D41BF4">
            <w:r w:rsidRPr="00365F9F">
              <w:rPr>
                <w:rFonts w:ascii="Calibri" w:eastAsia="Calibri" w:hAnsi="Calibri" w:cs="Calibri"/>
                <w:color w:val="000000"/>
              </w:rPr>
              <w:t xml:space="preserve">Fecha: </w:t>
            </w:r>
            <w:r w:rsidR="00965EF9">
              <w:rPr>
                <w:rFonts w:ascii="Calibri" w:eastAsia="Calibri" w:hAnsi="Calibri" w:cs="Calibri"/>
                <w:color w:val="000000"/>
              </w:rPr>
              <w:t xml:space="preserve">8 </w:t>
            </w:r>
            <w:r w:rsidR="00E81C6E">
              <w:rPr>
                <w:rFonts w:ascii="Calibri" w:eastAsia="Calibri" w:hAnsi="Calibri" w:cs="Calibri"/>
                <w:color w:val="000000"/>
              </w:rPr>
              <w:t>de septiembre de 2017</w:t>
            </w:r>
          </w:p>
        </w:tc>
        <w:tc>
          <w:tcPr>
            <w:tcW w:w="4287" w:type="dxa"/>
            <w:gridSpan w:val="3"/>
            <w:tcBorders>
              <w:top w:val="single" w:sz="4" w:space="0" w:color="000000"/>
              <w:left w:val="nil"/>
              <w:bottom w:val="single" w:sz="4" w:space="0" w:color="000000"/>
              <w:right w:val="single" w:sz="8" w:space="0" w:color="000000"/>
            </w:tcBorders>
          </w:tcPr>
          <w:p w:rsidR="00D41BF4" w:rsidRPr="00365F9F" w:rsidRDefault="00D41BF4" w:rsidP="00D41BF4">
            <w:r w:rsidRPr="00365F9F">
              <w:rPr>
                <w:rFonts w:ascii="Calibri" w:eastAsia="Calibri" w:hAnsi="Calibri" w:cs="Calibri"/>
                <w:color w:val="000000"/>
              </w:rPr>
              <w:t>Fecha:</w:t>
            </w:r>
            <w:r w:rsidR="00E81C6E">
              <w:rPr>
                <w:rFonts w:ascii="Calibri" w:eastAsia="Calibri" w:hAnsi="Calibri" w:cs="Calibri"/>
                <w:color w:val="000000"/>
              </w:rPr>
              <w:t xml:space="preserve"> 8 de septiembre de 2017</w:t>
            </w:r>
          </w:p>
        </w:tc>
        <w:tc>
          <w:tcPr>
            <w:tcW w:w="5759" w:type="dxa"/>
            <w:gridSpan w:val="5"/>
            <w:tcBorders>
              <w:top w:val="single" w:sz="4" w:space="0" w:color="000000"/>
              <w:left w:val="nil"/>
              <w:bottom w:val="single" w:sz="4" w:space="0" w:color="000000"/>
              <w:right w:val="single" w:sz="4" w:space="0" w:color="000000"/>
            </w:tcBorders>
          </w:tcPr>
          <w:p w:rsidR="00D41BF4" w:rsidRPr="00365F9F" w:rsidRDefault="00D41BF4" w:rsidP="00D41BF4">
            <w:r w:rsidRPr="00365F9F">
              <w:rPr>
                <w:rFonts w:ascii="Calibri" w:eastAsia="Calibri" w:hAnsi="Calibri" w:cs="Calibri"/>
                <w:color w:val="000000"/>
              </w:rPr>
              <w:t>Fecha:</w:t>
            </w:r>
            <w:r w:rsidR="00E81C6E">
              <w:rPr>
                <w:rFonts w:ascii="Calibri" w:eastAsia="Calibri" w:hAnsi="Calibri" w:cs="Calibri"/>
                <w:color w:val="000000"/>
              </w:rPr>
              <w:t xml:space="preserve"> 8 de septiembre de 2017</w:t>
            </w:r>
          </w:p>
        </w:tc>
      </w:tr>
    </w:tbl>
    <w:p w:rsidR="00170892" w:rsidRPr="00365F9F" w:rsidRDefault="00A21845">
      <w:pPr>
        <w:tabs>
          <w:tab w:val="left" w:pos="924"/>
        </w:tabs>
        <w:spacing w:before="240" w:after="240"/>
        <w:jc w:val="both"/>
      </w:pPr>
      <w:r w:rsidRPr="00365F9F">
        <w:rPr>
          <w:rFonts w:ascii="Calibri" w:eastAsia="Calibri" w:hAnsi="Calibri" w:cs="Calibri"/>
        </w:rPr>
        <w:t>*Información tomada de la planificación curricular anual.</w:t>
      </w:r>
    </w:p>
    <w:p w:rsidR="00170892" w:rsidRPr="00365F9F" w:rsidRDefault="00170892">
      <w:pPr>
        <w:jc w:val="both"/>
      </w:pPr>
    </w:p>
    <w:sectPr w:rsidR="00170892" w:rsidRPr="00365F9F" w:rsidSect="00D60E3F">
      <w:headerReference w:type="default" r:id="rId10"/>
      <w:footerReference w:type="default" r:id="rId11"/>
      <w:pgSz w:w="16839" w:h="11907" w:orient="landscape" w:code="9"/>
      <w:pgMar w:top="1701" w:right="851" w:bottom="1134" w:left="85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EE" w:rsidRDefault="004449EE">
      <w:r>
        <w:separator/>
      </w:r>
    </w:p>
  </w:endnote>
  <w:endnote w:type="continuationSeparator" w:id="0">
    <w:p w:rsidR="004449EE" w:rsidRDefault="0044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omine">
    <w:altName w:val="Times New Roman"/>
    <w:panose1 w:val="00000000000000000000"/>
    <w:charset w:val="00"/>
    <w:family w:val="roman"/>
    <w:notTrueType/>
    <w:pitch w:val="default"/>
  </w:font>
  <w:font w:name="Gotham">
    <w:altName w:val="Gotham"/>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42" w:rsidRDefault="00367C42">
    <w:pPr>
      <w:tabs>
        <w:tab w:val="left" w:pos="3090"/>
        <w:tab w:val="right" w:pos="9071"/>
      </w:tabs>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EE" w:rsidRDefault="004449EE">
      <w:r>
        <w:separator/>
      </w:r>
    </w:p>
  </w:footnote>
  <w:footnote w:type="continuationSeparator" w:id="0">
    <w:p w:rsidR="004449EE" w:rsidRDefault="00444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42" w:rsidRDefault="00367C42" w:rsidP="0048290B">
    <w:pPr>
      <w:spacing w:before="709"/>
      <w:jc w:val="center"/>
    </w:pPr>
    <w:r>
      <w:t xml:space="preserve">    </w:t>
    </w:r>
    <w:r>
      <w:tab/>
    </w:r>
  </w:p>
  <w:p w:rsidR="00367C42" w:rsidRDefault="00367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7B5"/>
    <w:multiLevelType w:val="hybridMultilevel"/>
    <w:tmpl w:val="B832CAA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nsid w:val="1D63272A"/>
    <w:multiLevelType w:val="hybridMultilevel"/>
    <w:tmpl w:val="1E82E3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EAE38C4"/>
    <w:multiLevelType w:val="hybridMultilevel"/>
    <w:tmpl w:val="8FBC90A2"/>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nsid w:val="20786408"/>
    <w:multiLevelType w:val="hybridMultilevel"/>
    <w:tmpl w:val="FF1C64CC"/>
    <w:lvl w:ilvl="0" w:tplc="390E5CDC">
      <w:start w:val="13"/>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1CE2256"/>
    <w:multiLevelType w:val="hybridMultilevel"/>
    <w:tmpl w:val="1D8E4730"/>
    <w:lvl w:ilvl="0" w:tplc="B6A20F86">
      <w:start w:val="5"/>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BED2F29"/>
    <w:multiLevelType w:val="hybridMultilevel"/>
    <w:tmpl w:val="40009CBC"/>
    <w:lvl w:ilvl="0" w:tplc="B7969734">
      <w:start w:val="29"/>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BD6A5A"/>
    <w:multiLevelType w:val="hybridMultilevel"/>
    <w:tmpl w:val="933E5960"/>
    <w:lvl w:ilvl="0" w:tplc="62E0BB4A">
      <w:start w:val="1"/>
      <w:numFmt w:val="bullet"/>
      <w:lvlText w:val="-"/>
      <w:lvlJc w:val="left"/>
      <w:pPr>
        <w:ind w:left="720" w:hanging="360"/>
      </w:pPr>
      <w:rPr>
        <w:rFonts w:ascii="Calibri" w:eastAsia="Times New Roman"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46173013"/>
    <w:multiLevelType w:val="hybridMultilevel"/>
    <w:tmpl w:val="F9420E4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92"/>
    <w:rsid w:val="000421C9"/>
    <w:rsid w:val="00044BBE"/>
    <w:rsid w:val="00054C18"/>
    <w:rsid w:val="00057A4A"/>
    <w:rsid w:val="000A7A68"/>
    <w:rsid w:val="000B50BA"/>
    <w:rsid w:val="000F4B5E"/>
    <w:rsid w:val="00101296"/>
    <w:rsid w:val="00102B9F"/>
    <w:rsid w:val="001217C9"/>
    <w:rsid w:val="0014291C"/>
    <w:rsid w:val="0016046B"/>
    <w:rsid w:val="00163847"/>
    <w:rsid w:val="00170892"/>
    <w:rsid w:val="001916D0"/>
    <w:rsid w:val="00197F4F"/>
    <w:rsid w:val="001D233D"/>
    <w:rsid w:val="001D49B4"/>
    <w:rsid w:val="001F4175"/>
    <w:rsid w:val="00213CF6"/>
    <w:rsid w:val="00240499"/>
    <w:rsid w:val="00252E87"/>
    <w:rsid w:val="00260B25"/>
    <w:rsid w:val="00262EFA"/>
    <w:rsid w:val="00277D32"/>
    <w:rsid w:val="002E1E50"/>
    <w:rsid w:val="002E57FF"/>
    <w:rsid w:val="002E63A0"/>
    <w:rsid w:val="00300E3E"/>
    <w:rsid w:val="00322257"/>
    <w:rsid w:val="0035695B"/>
    <w:rsid w:val="00365F9F"/>
    <w:rsid w:val="00367C42"/>
    <w:rsid w:val="003C019A"/>
    <w:rsid w:val="003C148A"/>
    <w:rsid w:val="003C7B57"/>
    <w:rsid w:val="003D24D9"/>
    <w:rsid w:val="003D6C62"/>
    <w:rsid w:val="003E6D3F"/>
    <w:rsid w:val="00417099"/>
    <w:rsid w:val="0042709A"/>
    <w:rsid w:val="004449EE"/>
    <w:rsid w:val="004803D0"/>
    <w:rsid w:val="0048290B"/>
    <w:rsid w:val="004D7A4B"/>
    <w:rsid w:val="004F6386"/>
    <w:rsid w:val="00525032"/>
    <w:rsid w:val="005266B4"/>
    <w:rsid w:val="00546304"/>
    <w:rsid w:val="0055776C"/>
    <w:rsid w:val="00564405"/>
    <w:rsid w:val="00567C1D"/>
    <w:rsid w:val="00571B58"/>
    <w:rsid w:val="005A3195"/>
    <w:rsid w:val="005A46C4"/>
    <w:rsid w:val="005C2245"/>
    <w:rsid w:val="005C5FBC"/>
    <w:rsid w:val="005D1FF5"/>
    <w:rsid w:val="005D530A"/>
    <w:rsid w:val="005D667F"/>
    <w:rsid w:val="005E3ED7"/>
    <w:rsid w:val="00600B39"/>
    <w:rsid w:val="00611057"/>
    <w:rsid w:val="0062702B"/>
    <w:rsid w:val="006376D1"/>
    <w:rsid w:val="00657493"/>
    <w:rsid w:val="00670BB7"/>
    <w:rsid w:val="00686A0A"/>
    <w:rsid w:val="00693E52"/>
    <w:rsid w:val="00695F84"/>
    <w:rsid w:val="006B5EB2"/>
    <w:rsid w:val="006F49CA"/>
    <w:rsid w:val="0070295E"/>
    <w:rsid w:val="00711B4C"/>
    <w:rsid w:val="00714651"/>
    <w:rsid w:val="007532CE"/>
    <w:rsid w:val="00764526"/>
    <w:rsid w:val="007A6F07"/>
    <w:rsid w:val="007A7BED"/>
    <w:rsid w:val="007E3647"/>
    <w:rsid w:val="0080772B"/>
    <w:rsid w:val="008158F4"/>
    <w:rsid w:val="008247BA"/>
    <w:rsid w:val="008A01D4"/>
    <w:rsid w:val="008D2FA4"/>
    <w:rsid w:val="008F79B7"/>
    <w:rsid w:val="0090221A"/>
    <w:rsid w:val="00915F6B"/>
    <w:rsid w:val="00927F61"/>
    <w:rsid w:val="009418B8"/>
    <w:rsid w:val="00942848"/>
    <w:rsid w:val="00965EF9"/>
    <w:rsid w:val="009779D0"/>
    <w:rsid w:val="0098566C"/>
    <w:rsid w:val="009B0FC1"/>
    <w:rsid w:val="009D551E"/>
    <w:rsid w:val="009F2417"/>
    <w:rsid w:val="009F4D82"/>
    <w:rsid w:val="009F527F"/>
    <w:rsid w:val="00A01A49"/>
    <w:rsid w:val="00A21845"/>
    <w:rsid w:val="00A22354"/>
    <w:rsid w:val="00A458EE"/>
    <w:rsid w:val="00A65569"/>
    <w:rsid w:val="00A73DBE"/>
    <w:rsid w:val="00AA2AA5"/>
    <w:rsid w:val="00AA6F72"/>
    <w:rsid w:val="00AB37B4"/>
    <w:rsid w:val="00AC7ECB"/>
    <w:rsid w:val="00AD1C7B"/>
    <w:rsid w:val="00AF0793"/>
    <w:rsid w:val="00AF7357"/>
    <w:rsid w:val="00B03BA4"/>
    <w:rsid w:val="00B31F7D"/>
    <w:rsid w:val="00B67600"/>
    <w:rsid w:val="00B71D20"/>
    <w:rsid w:val="00B86C33"/>
    <w:rsid w:val="00BB5599"/>
    <w:rsid w:val="00C04F9A"/>
    <w:rsid w:val="00C17F22"/>
    <w:rsid w:val="00C8085D"/>
    <w:rsid w:val="00C90CF6"/>
    <w:rsid w:val="00CA7252"/>
    <w:rsid w:val="00CC1BF0"/>
    <w:rsid w:val="00CF4ABC"/>
    <w:rsid w:val="00D00AAA"/>
    <w:rsid w:val="00D03346"/>
    <w:rsid w:val="00D3676E"/>
    <w:rsid w:val="00D41BF4"/>
    <w:rsid w:val="00D4555C"/>
    <w:rsid w:val="00D60E3F"/>
    <w:rsid w:val="00D83DDA"/>
    <w:rsid w:val="00D862F4"/>
    <w:rsid w:val="00DA7805"/>
    <w:rsid w:val="00DB73AD"/>
    <w:rsid w:val="00DF2C73"/>
    <w:rsid w:val="00E05812"/>
    <w:rsid w:val="00E12153"/>
    <w:rsid w:val="00E31B04"/>
    <w:rsid w:val="00E33BC0"/>
    <w:rsid w:val="00E6610E"/>
    <w:rsid w:val="00E731EF"/>
    <w:rsid w:val="00E81C6E"/>
    <w:rsid w:val="00E87AC0"/>
    <w:rsid w:val="00E97AF8"/>
    <w:rsid w:val="00EA1C8D"/>
    <w:rsid w:val="00EC5054"/>
    <w:rsid w:val="00ED61F9"/>
    <w:rsid w:val="00F212C9"/>
    <w:rsid w:val="00F36A98"/>
    <w:rsid w:val="00F45A1C"/>
    <w:rsid w:val="00F5646C"/>
    <w:rsid w:val="00F65114"/>
    <w:rsid w:val="00F73591"/>
    <w:rsid w:val="00F961F8"/>
    <w:rsid w:val="00FB56D7"/>
    <w:rsid w:val="00FC6810"/>
    <w:rsid w:val="00FD74C0"/>
    <w:rsid w:val="00FD7607"/>
    <w:rsid w:val="00FF29E6"/>
    <w:rsid w:val="00FF3F8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 w:val="24"/>
        <w:szCs w:val="24"/>
        <w:lang w:val="es-EC" w:eastAsia="es-EC" w:bidi="ar-SA"/>
      </w:rPr>
    </w:rPrDefault>
    <w:pPrDefault>
      <w:pPr>
        <w:tabs>
          <w:tab w:val="left" w:pos="708"/>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48290B"/>
    <w:pPr>
      <w:ind w:left="720"/>
      <w:contextualSpacing/>
    </w:pPr>
  </w:style>
  <w:style w:type="paragraph" w:styleId="Encabezado">
    <w:name w:val="header"/>
    <w:basedOn w:val="Normal"/>
    <w:link w:val="EncabezadoCar"/>
    <w:uiPriority w:val="99"/>
    <w:unhideWhenUsed/>
    <w:rsid w:val="0048290B"/>
    <w:pPr>
      <w:tabs>
        <w:tab w:val="clear" w:pos="708"/>
        <w:tab w:val="center" w:pos="4252"/>
        <w:tab w:val="right" w:pos="8504"/>
      </w:tabs>
    </w:pPr>
  </w:style>
  <w:style w:type="character" w:customStyle="1" w:styleId="EncabezadoCar">
    <w:name w:val="Encabezado Car"/>
    <w:basedOn w:val="Fuentedeprrafopredeter"/>
    <w:link w:val="Encabezado"/>
    <w:uiPriority w:val="99"/>
    <w:rsid w:val="0048290B"/>
  </w:style>
  <w:style w:type="paragraph" w:styleId="Piedepgina">
    <w:name w:val="footer"/>
    <w:basedOn w:val="Normal"/>
    <w:link w:val="PiedepginaCar"/>
    <w:uiPriority w:val="99"/>
    <w:unhideWhenUsed/>
    <w:rsid w:val="0048290B"/>
    <w:pPr>
      <w:tabs>
        <w:tab w:val="clear" w:pos="708"/>
        <w:tab w:val="center" w:pos="4252"/>
        <w:tab w:val="right" w:pos="8504"/>
      </w:tabs>
    </w:pPr>
  </w:style>
  <w:style w:type="character" w:customStyle="1" w:styleId="PiedepginaCar">
    <w:name w:val="Pie de página Car"/>
    <w:basedOn w:val="Fuentedeprrafopredeter"/>
    <w:link w:val="Piedepgina"/>
    <w:uiPriority w:val="99"/>
    <w:rsid w:val="0048290B"/>
  </w:style>
  <w:style w:type="table" w:customStyle="1" w:styleId="TableGrid">
    <w:name w:val="TableGrid"/>
    <w:rsid w:val="00B31F7D"/>
    <w:pPr>
      <w:tabs>
        <w:tab w:val="clear" w:pos="708"/>
      </w:tabs>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table" w:styleId="Tablaconcuadrcula">
    <w:name w:val="Table Grid"/>
    <w:basedOn w:val="Tablanormal"/>
    <w:uiPriority w:val="39"/>
    <w:rsid w:val="00163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60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 w:val="24"/>
        <w:szCs w:val="24"/>
        <w:lang w:val="es-EC" w:eastAsia="es-EC" w:bidi="ar-SA"/>
      </w:rPr>
    </w:rPrDefault>
    <w:pPrDefault>
      <w:pPr>
        <w:tabs>
          <w:tab w:val="left" w:pos="708"/>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48290B"/>
    <w:pPr>
      <w:ind w:left="720"/>
      <w:contextualSpacing/>
    </w:pPr>
  </w:style>
  <w:style w:type="paragraph" w:styleId="Encabezado">
    <w:name w:val="header"/>
    <w:basedOn w:val="Normal"/>
    <w:link w:val="EncabezadoCar"/>
    <w:uiPriority w:val="99"/>
    <w:unhideWhenUsed/>
    <w:rsid w:val="0048290B"/>
    <w:pPr>
      <w:tabs>
        <w:tab w:val="clear" w:pos="708"/>
        <w:tab w:val="center" w:pos="4252"/>
        <w:tab w:val="right" w:pos="8504"/>
      </w:tabs>
    </w:pPr>
  </w:style>
  <w:style w:type="character" w:customStyle="1" w:styleId="EncabezadoCar">
    <w:name w:val="Encabezado Car"/>
    <w:basedOn w:val="Fuentedeprrafopredeter"/>
    <w:link w:val="Encabezado"/>
    <w:uiPriority w:val="99"/>
    <w:rsid w:val="0048290B"/>
  </w:style>
  <w:style w:type="paragraph" w:styleId="Piedepgina">
    <w:name w:val="footer"/>
    <w:basedOn w:val="Normal"/>
    <w:link w:val="PiedepginaCar"/>
    <w:uiPriority w:val="99"/>
    <w:unhideWhenUsed/>
    <w:rsid w:val="0048290B"/>
    <w:pPr>
      <w:tabs>
        <w:tab w:val="clear" w:pos="708"/>
        <w:tab w:val="center" w:pos="4252"/>
        <w:tab w:val="right" w:pos="8504"/>
      </w:tabs>
    </w:pPr>
  </w:style>
  <w:style w:type="character" w:customStyle="1" w:styleId="PiedepginaCar">
    <w:name w:val="Pie de página Car"/>
    <w:basedOn w:val="Fuentedeprrafopredeter"/>
    <w:link w:val="Piedepgina"/>
    <w:uiPriority w:val="99"/>
    <w:rsid w:val="0048290B"/>
  </w:style>
  <w:style w:type="table" w:customStyle="1" w:styleId="TableGrid">
    <w:name w:val="TableGrid"/>
    <w:rsid w:val="00B31F7D"/>
    <w:pPr>
      <w:tabs>
        <w:tab w:val="clear" w:pos="708"/>
      </w:tabs>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table" w:styleId="Tablaconcuadrcula">
    <w:name w:val="Table Grid"/>
    <w:basedOn w:val="Tablanormal"/>
    <w:uiPriority w:val="39"/>
    <w:rsid w:val="00163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60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1359</Words>
  <Characters>7479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CONESA</dc:creator>
  <cp:lastModifiedBy>Usuario</cp:lastModifiedBy>
  <cp:revision>19</cp:revision>
  <cp:lastPrinted>2017-11-27T02:33:00Z</cp:lastPrinted>
  <dcterms:created xsi:type="dcterms:W3CDTF">2017-09-06T20:57:00Z</dcterms:created>
  <dcterms:modified xsi:type="dcterms:W3CDTF">2017-11-27T02:34:00Z</dcterms:modified>
</cp:coreProperties>
</file>