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15398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1960"/>
        <w:gridCol w:w="1889"/>
        <w:gridCol w:w="67"/>
        <w:gridCol w:w="248"/>
        <w:gridCol w:w="35"/>
        <w:gridCol w:w="1153"/>
        <w:gridCol w:w="407"/>
        <w:gridCol w:w="2835"/>
        <w:gridCol w:w="1045"/>
        <w:gridCol w:w="230"/>
        <w:gridCol w:w="284"/>
        <w:gridCol w:w="2024"/>
        <w:gridCol w:w="244"/>
        <w:gridCol w:w="2977"/>
      </w:tblGrid>
      <w:tr w:rsidR="00170892" w:rsidRPr="00365F9F" w:rsidTr="00FF29E6">
        <w:trPr>
          <w:trHeight w:val="120"/>
        </w:trPr>
        <w:tc>
          <w:tcPr>
            <w:tcW w:w="41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70892" w:rsidRPr="00365F9F" w:rsidRDefault="00B31F7D">
            <w:pPr>
              <w:jc w:val="center"/>
            </w:pPr>
            <w:r w:rsidRPr="00365F9F">
              <w:rPr>
                <w:noProof/>
              </w:rPr>
              <w:drawing>
                <wp:inline distT="0" distB="0" distL="0" distR="0" wp14:anchorId="2738F7AA" wp14:editId="4F8201B5">
                  <wp:extent cx="910590" cy="910590"/>
                  <wp:effectExtent l="0" t="0" r="0" b="0"/>
                  <wp:docPr id="278" name="Imagen 278" descr="http://www.uets.edu.ec/images/logo_UE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ets.edu.ec/images/logo_UE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05" cy="9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3" w:type="dxa"/>
            <w:gridSpan w:val="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1F7D" w:rsidRPr="00FC6810" w:rsidRDefault="00B31F7D" w:rsidP="00FC6810">
            <w:pPr>
              <w:ind w:right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6810">
              <w:rPr>
                <w:rFonts w:ascii="Arial" w:hAnsi="Arial" w:cs="Arial"/>
                <w:b/>
                <w:sz w:val="32"/>
                <w:szCs w:val="32"/>
              </w:rPr>
              <w:t>UNIDAD EDUCATIVA TÉCNICO SALESIANO</w:t>
            </w:r>
          </w:p>
          <w:p w:rsidR="00170892" w:rsidRPr="00365F9F" w:rsidRDefault="00170892" w:rsidP="00B31F7D"/>
        </w:tc>
        <w:tc>
          <w:tcPr>
            <w:tcW w:w="32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1F7D" w:rsidRPr="00365F9F" w:rsidRDefault="00B31F7D" w:rsidP="00B31F7D">
            <w:pPr>
              <w:ind w:right="59"/>
              <w:jc w:val="center"/>
              <w:rPr>
                <w:b/>
              </w:rPr>
            </w:pPr>
          </w:p>
          <w:p w:rsidR="00B31F7D" w:rsidRPr="00FC6810" w:rsidRDefault="00B31F7D" w:rsidP="00B31F7D">
            <w:pPr>
              <w:ind w:right="59"/>
              <w:jc w:val="center"/>
              <w:rPr>
                <w:b/>
                <w:sz w:val="32"/>
                <w:szCs w:val="32"/>
              </w:rPr>
            </w:pPr>
            <w:r w:rsidRPr="00FC6810">
              <w:rPr>
                <w:b/>
                <w:sz w:val="32"/>
                <w:szCs w:val="32"/>
              </w:rPr>
              <w:t>AÑO LECTIVO</w:t>
            </w:r>
          </w:p>
          <w:p w:rsidR="00170892" w:rsidRPr="00365F9F" w:rsidRDefault="00B31F7D" w:rsidP="00B31F7D">
            <w:pPr>
              <w:jc w:val="center"/>
            </w:pPr>
            <w:r w:rsidRPr="00FC6810">
              <w:rPr>
                <w:b/>
                <w:sz w:val="32"/>
                <w:szCs w:val="32"/>
              </w:rPr>
              <w:t>2017-2018</w:t>
            </w:r>
          </w:p>
        </w:tc>
      </w:tr>
      <w:tr w:rsidR="00170892" w:rsidRPr="00365F9F" w:rsidTr="00FF29E6">
        <w:trPr>
          <w:trHeight w:val="240"/>
        </w:trPr>
        <w:tc>
          <w:tcPr>
            <w:tcW w:w="153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892" w:rsidRPr="00365F9F" w:rsidRDefault="00693E52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PLAN DE </w:t>
            </w:r>
            <w:r w:rsidR="0014291C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UNIDADES </w:t>
            </w:r>
            <w:r w:rsidR="00197F4F" w:rsidRPr="00FC681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(</w:t>
            </w:r>
            <w:r w:rsidR="00A21845" w:rsidRPr="00FC681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DESTR</w:t>
            </w:r>
            <w:r w:rsidR="00197F4F" w:rsidRPr="00FC681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EZAS CON CRITERIO DE </w:t>
            </w:r>
            <w:r w:rsidR="0014291C" w:rsidRPr="00FC681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DESEMPEÑO</w:t>
            </w:r>
            <w:r w:rsidR="0014291C" w:rsidRPr="00365F9F">
              <w:rPr>
                <w:rFonts w:ascii="Calibri" w:eastAsia="Calibri" w:hAnsi="Calibri" w:cs="Calibri"/>
                <w:b/>
                <w:color w:val="000000"/>
              </w:rPr>
              <w:t>)</w:t>
            </w:r>
            <w:r w:rsidR="0014291C" w:rsidRPr="00365F9F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A21845" w:rsidRPr="00365F9F"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170892" w:rsidRPr="00365F9F" w:rsidTr="00FF29E6">
        <w:trPr>
          <w:trHeight w:val="300"/>
        </w:trPr>
        <w:tc>
          <w:tcPr>
            <w:tcW w:w="15398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70892" w:rsidRPr="00365F9F" w:rsidRDefault="00A21845">
            <w:r w:rsidRPr="00365F9F">
              <w:rPr>
                <w:rFonts w:ascii="Calibri" w:eastAsia="Calibri" w:hAnsi="Calibri" w:cs="Calibri"/>
                <w:b/>
                <w:color w:val="000000"/>
              </w:rPr>
              <w:t>1. DATOS INFORMATIVOS:</w:t>
            </w:r>
          </w:p>
        </w:tc>
      </w:tr>
      <w:tr w:rsidR="00D41BF4" w:rsidRPr="00365F9F" w:rsidTr="006F5CB8">
        <w:trPr>
          <w:trHeight w:val="300"/>
        </w:trPr>
        <w:tc>
          <w:tcPr>
            <w:tcW w:w="38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1BF4" w:rsidRPr="00365F9F" w:rsidRDefault="00D41BF4" w:rsidP="000F3CF1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Docente: </w:t>
            </w:r>
            <w:r w:rsidR="000F3CF1">
              <w:rPr>
                <w:rFonts w:ascii="Calibri" w:hAnsi="Calibri" w:cs="Calibri"/>
                <w:bCs/>
                <w:lang w:val="es-ES"/>
              </w:rPr>
              <w:t>Ing. Teodoro Morales, Lic. Marco Quito, Ing. María de los Ángeles Bernal, Lic. Freddy Tituana</w:t>
            </w:r>
          </w:p>
        </w:tc>
        <w:tc>
          <w:tcPr>
            <w:tcW w:w="602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FC6810">
              <w:rPr>
                <w:rFonts w:ascii="Calibri" w:eastAsia="Calibri" w:hAnsi="Calibri" w:cs="Calibri"/>
                <w:b/>
              </w:rPr>
              <w:t>Área/asignatura:  </w:t>
            </w:r>
            <w:r w:rsidR="00663CE2" w:rsidRPr="000F3CF1">
              <w:rPr>
                <w:rFonts w:ascii="Calibri" w:eastAsia="Calibri" w:hAnsi="Calibri" w:cs="Calibri"/>
              </w:rPr>
              <w:t>Matemática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1BF4" w:rsidRPr="00365F9F" w:rsidRDefault="00D41BF4" w:rsidP="006F5CB8">
            <w:pPr>
              <w:jc w:val="center"/>
            </w:pPr>
            <w:r w:rsidRPr="00FC6810">
              <w:rPr>
                <w:rFonts w:ascii="Calibri" w:eastAsia="Calibri" w:hAnsi="Calibri" w:cs="Calibri"/>
                <w:b/>
              </w:rPr>
              <w:t>Grado/Curso</w:t>
            </w:r>
            <w:r>
              <w:rPr>
                <w:rFonts w:ascii="Calibri" w:eastAsia="Calibri" w:hAnsi="Calibri" w:cs="Calibri"/>
              </w:rPr>
              <w:t>:</w:t>
            </w:r>
            <w:r w:rsidR="00663CE2">
              <w:rPr>
                <w:rFonts w:ascii="Calibri" w:eastAsia="Calibri" w:hAnsi="Calibri" w:cs="Calibri"/>
              </w:rPr>
              <w:t xml:space="preserve"> Noveno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FC6810">
              <w:rPr>
                <w:rFonts w:ascii="Calibri" w:eastAsia="Calibri" w:hAnsi="Calibri" w:cs="Calibri"/>
                <w:b/>
              </w:rPr>
              <w:t>Paralelo</w:t>
            </w:r>
            <w:r w:rsidRPr="00365F9F">
              <w:rPr>
                <w:rFonts w:ascii="Calibri" w:eastAsia="Calibri" w:hAnsi="Calibri" w:cs="Calibri"/>
              </w:rPr>
              <w:t xml:space="preserve">:  </w:t>
            </w:r>
            <w:r w:rsidR="00663CE2">
              <w:rPr>
                <w:rFonts w:ascii="Calibri" w:eastAsia="Calibri" w:hAnsi="Calibri" w:cs="Calibri"/>
              </w:rPr>
              <w:t>Todos</w:t>
            </w:r>
          </w:p>
        </w:tc>
      </w:tr>
      <w:tr w:rsidR="00D41BF4" w:rsidRPr="00365F9F" w:rsidTr="00FF29E6">
        <w:trPr>
          <w:trHeight w:val="300"/>
        </w:trPr>
        <w:tc>
          <w:tcPr>
            <w:tcW w:w="15398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1BF4" w:rsidRDefault="00D41BF4" w:rsidP="00D41BF4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41BF4" w:rsidRPr="00365F9F" w:rsidTr="00FF29E6">
        <w:trPr>
          <w:trHeight w:val="480"/>
        </w:trPr>
        <w:tc>
          <w:tcPr>
            <w:tcW w:w="1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1BF4" w:rsidRPr="00FC6810" w:rsidRDefault="00D41BF4" w:rsidP="00D41BF4">
            <w:pPr>
              <w:rPr>
                <w:b/>
              </w:rPr>
            </w:pPr>
            <w:r w:rsidRPr="00FC6810">
              <w:rPr>
                <w:rFonts w:ascii="Calibri" w:eastAsia="Calibri" w:hAnsi="Calibri" w:cs="Calibri"/>
                <w:b/>
              </w:rPr>
              <w:t xml:space="preserve">N.º de unidad de planificación: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6F5CB8" w:rsidP="00D41BF4">
            <w: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F4" w:rsidRPr="00FC6810" w:rsidRDefault="00D41BF4" w:rsidP="00D41BF4">
            <w:pPr>
              <w:jc w:val="both"/>
              <w:rPr>
                <w:b/>
              </w:rPr>
            </w:pPr>
            <w:r w:rsidRPr="00FC6810">
              <w:rPr>
                <w:rFonts w:ascii="Calibri" w:eastAsia="Calibri" w:hAnsi="Calibri" w:cs="Calibri"/>
                <w:b/>
              </w:rPr>
              <w:t xml:space="preserve">Título de </w:t>
            </w:r>
            <w:r w:rsidR="00FF29E6">
              <w:rPr>
                <w:rFonts w:ascii="Calibri" w:eastAsia="Calibri" w:hAnsi="Calibri" w:cs="Calibri"/>
                <w:b/>
              </w:rPr>
              <w:t xml:space="preserve">la </w:t>
            </w:r>
            <w:r w:rsidRPr="00FC6810">
              <w:rPr>
                <w:rFonts w:ascii="Calibri" w:eastAsia="Calibri" w:hAnsi="Calibri" w:cs="Calibri"/>
                <w:b/>
              </w:rPr>
              <w:t xml:space="preserve">unidad de planificación: 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6F5CB8" w:rsidP="00D41BF4">
            <w:pPr>
              <w:widowControl w:val="0"/>
            </w:pPr>
            <w:r>
              <w:t>ÁLGEBRA Y FUNCIONES</w:t>
            </w:r>
          </w:p>
        </w:tc>
      </w:tr>
      <w:tr w:rsidR="00D41BF4" w:rsidRPr="00365F9F" w:rsidTr="00FF29E6">
        <w:trPr>
          <w:trHeight w:val="480"/>
        </w:trPr>
        <w:tc>
          <w:tcPr>
            <w:tcW w:w="39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FC6810" w:rsidRDefault="00D41BF4" w:rsidP="00D41BF4">
            <w:pPr>
              <w:widowControl w:val="0"/>
              <w:rPr>
                <w:rFonts w:ascii="Calibri" w:eastAsia="Calibri" w:hAnsi="Calibri" w:cs="Calibri"/>
                <w:b/>
                <w:i/>
              </w:rPr>
            </w:pPr>
            <w:r w:rsidRPr="00FC6810">
              <w:rPr>
                <w:rFonts w:ascii="Calibri" w:eastAsia="Calibri" w:hAnsi="Calibri" w:cs="Calibri"/>
                <w:b/>
              </w:rPr>
              <w:t>Objetivos de la unidad</w:t>
            </w:r>
          </w:p>
        </w:tc>
        <w:tc>
          <w:tcPr>
            <w:tcW w:w="11482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7AFC" w:rsidRPr="0016338F" w:rsidRDefault="00D17AFC" w:rsidP="00D17AFC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</w:rPr>
            </w:pPr>
            <w:r w:rsidRPr="0016338F">
              <w:rPr>
                <w:rFonts w:ascii="Calibri" w:eastAsia="Calibri" w:hAnsi="Calibri" w:cs="Calibri"/>
                <w:i/>
              </w:rPr>
              <w:t>Reconocer y aplicar las propiedades conmutativa, asociativa y distributiva, las cuatro operaciones básicas y la potenciación y radicación para la simplificación de polinomios a través de la resolución de problemas.</w:t>
            </w:r>
          </w:p>
          <w:p w:rsidR="00D41BF4" w:rsidRPr="0016338F" w:rsidRDefault="00D41BF4" w:rsidP="00D17AFC">
            <w:pPr>
              <w:widowControl w:val="0"/>
              <w:rPr>
                <w:rFonts w:ascii="Calibri" w:eastAsia="Calibri" w:hAnsi="Calibri" w:cs="Calibri"/>
                <w:i/>
              </w:rPr>
            </w:pPr>
          </w:p>
        </w:tc>
      </w:tr>
      <w:tr w:rsidR="00D41BF4" w:rsidRPr="00365F9F" w:rsidTr="00FF29E6">
        <w:trPr>
          <w:trHeight w:val="480"/>
        </w:trPr>
        <w:tc>
          <w:tcPr>
            <w:tcW w:w="39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FC6810" w:rsidRDefault="00D41BF4" w:rsidP="00D41BF4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FC6810">
              <w:rPr>
                <w:rFonts w:ascii="Calibri" w:eastAsia="Calibri" w:hAnsi="Calibri" w:cs="Calibri"/>
                <w:b/>
              </w:rPr>
              <w:t>Indicadores de evaluación</w:t>
            </w:r>
          </w:p>
        </w:tc>
        <w:tc>
          <w:tcPr>
            <w:tcW w:w="11482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5DFF" w:rsidRPr="0016338F" w:rsidRDefault="00D35DFF" w:rsidP="00D35DFF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</w:rPr>
            </w:pPr>
            <w:r w:rsidRPr="0016338F">
              <w:rPr>
                <w:rFonts w:ascii="Calibri" w:eastAsia="Calibri" w:hAnsi="Calibri" w:cs="Calibri"/>
                <w:i/>
              </w:rPr>
              <w:t>I.M.4.1.1. Ejemplif</w:t>
            </w:r>
            <w:r w:rsidR="0016338F">
              <w:rPr>
                <w:rFonts w:ascii="Calibri" w:eastAsia="Calibri" w:hAnsi="Calibri" w:cs="Calibri"/>
                <w:i/>
              </w:rPr>
              <w:t>i</w:t>
            </w:r>
            <w:r w:rsidRPr="0016338F">
              <w:rPr>
                <w:rFonts w:ascii="Calibri" w:eastAsia="Calibri" w:hAnsi="Calibri" w:cs="Calibri"/>
                <w:i/>
              </w:rPr>
              <w:t>ca situaciones reales en las que se utilizan los números enteros; establece relaciones de orden empleando la recta numérica; aplica las propiedades algebraicas de los números enteros en la solución de expresiones con operaciones combinadas, empleando correctamente la prioridad de las operaciones; juzga la necesidad del uso de la tecnología. (I.4.)</w:t>
            </w:r>
          </w:p>
          <w:p w:rsidR="00D41BF4" w:rsidRDefault="00D41BF4" w:rsidP="00D35DFF">
            <w:pPr>
              <w:widowControl w:val="0"/>
              <w:rPr>
                <w:rFonts w:ascii="Calibri" w:eastAsia="Calibri" w:hAnsi="Calibri" w:cs="Calibri"/>
                <w:i/>
              </w:rPr>
            </w:pPr>
          </w:p>
          <w:p w:rsidR="00D35DFF" w:rsidRPr="0016338F" w:rsidRDefault="00D35DFF" w:rsidP="00D35DFF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</w:rPr>
            </w:pPr>
            <w:r w:rsidRPr="0016338F">
              <w:rPr>
                <w:rFonts w:ascii="Calibri" w:eastAsia="Calibri" w:hAnsi="Calibri" w:cs="Calibri"/>
                <w:i/>
              </w:rPr>
              <w:t>I.M.4.2.1. Emplea las operaciones con polinomios de grado ≤2 en la solución de ejercicios numéricos y algebraicos; expresa polinomios de grado 2 como la multiplicación de polinomios de grado 1. (I.4.)</w:t>
            </w:r>
          </w:p>
          <w:p w:rsidR="00D41BF4" w:rsidRDefault="00D41BF4" w:rsidP="00D35DFF">
            <w:pPr>
              <w:widowControl w:val="0"/>
              <w:rPr>
                <w:rFonts w:ascii="Calibri" w:eastAsia="Calibri" w:hAnsi="Calibri" w:cs="Calibri"/>
                <w:i/>
              </w:rPr>
            </w:pPr>
          </w:p>
          <w:p w:rsidR="00D35DFF" w:rsidRPr="00D35DFF" w:rsidRDefault="00D35DFF" w:rsidP="00D35DFF">
            <w:pPr>
              <w:widowControl w:val="0"/>
              <w:rPr>
                <w:rFonts w:ascii="Calibri" w:eastAsia="Calibri" w:hAnsi="Calibri" w:cs="Calibri"/>
                <w:i/>
              </w:rPr>
            </w:pPr>
            <w:r w:rsidRPr="0016338F">
              <w:rPr>
                <w:rFonts w:ascii="Calibri" w:eastAsia="Calibri" w:hAnsi="Calibri" w:cs="Calibri"/>
                <w:i/>
              </w:rPr>
              <w:t>I.M.4.2.2. Establece relaciones de orden en el conjunto de los números reales; aproxima a decimales; y aplica las propiedades algebraicas de los números reales en el cálculo de operaciones (adición, producto, potencias, raíces) y la solución de expresiones numéricas (con radicales en el denominador) y algebraicas (productos notables). (I.4.)</w:t>
            </w:r>
          </w:p>
        </w:tc>
      </w:tr>
      <w:tr w:rsidR="00D41BF4" w:rsidRPr="00365F9F" w:rsidTr="00FF29E6">
        <w:trPr>
          <w:trHeight w:val="280"/>
        </w:trPr>
        <w:tc>
          <w:tcPr>
            <w:tcW w:w="15398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b/>
                <w:color w:val="000000"/>
              </w:rPr>
              <w:lastRenderedPageBreak/>
              <w:t>2. PLANIFICACIÓN</w:t>
            </w:r>
          </w:p>
        </w:tc>
      </w:tr>
      <w:tr w:rsidR="00D41BF4" w:rsidRPr="00365F9F" w:rsidTr="00FF29E6">
        <w:trPr>
          <w:trHeight w:val="380"/>
        </w:trPr>
        <w:tc>
          <w:tcPr>
            <w:tcW w:w="39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41BF4" w:rsidRDefault="00D41BF4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NÚMERO DE </w:t>
            </w:r>
            <w:r w:rsidRPr="00365F9F">
              <w:rPr>
                <w:rFonts w:ascii="Calibri" w:eastAsia="Calibri" w:hAnsi="Calibri" w:cs="Calibri"/>
                <w:b/>
                <w:color w:val="000000"/>
              </w:rPr>
              <w:t>PERIODOS</w:t>
            </w:r>
          </w:p>
          <w:p w:rsidR="00D41BF4" w:rsidRDefault="006F5CB8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48</w:t>
            </w:r>
          </w:p>
          <w:p w:rsidR="00D41BF4" w:rsidRPr="00365F9F" w:rsidRDefault="00D41BF4" w:rsidP="00D41BF4">
            <w:pPr>
              <w:jc w:val="center"/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BF4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FECHA </w:t>
            </w:r>
            <w:r w:rsidR="00D41BF4" w:rsidRPr="00FC6810">
              <w:rPr>
                <w:rFonts w:ascii="Calibri" w:eastAsia="Calibri" w:hAnsi="Calibri" w:cs="Calibri"/>
                <w:b/>
                <w:color w:val="000000"/>
              </w:rPr>
              <w:t>DE INICIO</w:t>
            </w:r>
          </w:p>
          <w:p w:rsidR="006F5CB8" w:rsidRPr="00FC6810" w:rsidRDefault="006F5CB8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 de Octubre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41BF4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FECHA </w:t>
            </w:r>
            <w:r w:rsidR="00D41BF4">
              <w:rPr>
                <w:rFonts w:ascii="Calibri" w:eastAsia="Calibri" w:hAnsi="Calibri" w:cs="Calibri"/>
                <w:b/>
                <w:color w:val="000000"/>
              </w:rPr>
              <w:t>DE FINALIZACIÓN</w:t>
            </w:r>
          </w:p>
          <w:p w:rsidR="006F5CB8" w:rsidRPr="00FC6810" w:rsidRDefault="006F5CB8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 de Diciembre</w:t>
            </w:r>
          </w:p>
        </w:tc>
      </w:tr>
      <w:tr w:rsidR="00D41BF4" w:rsidRPr="00365F9F" w:rsidTr="00FF29E6">
        <w:trPr>
          <w:trHeight w:val="420"/>
        </w:trPr>
        <w:tc>
          <w:tcPr>
            <w:tcW w:w="153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BF4" w:rsidRPr="00365F9F" w:rsidRDefault="00D41BF4" w:rsidP="00D41BF4">
            <w:pPr>
              <w:tabs>
                <w:tab w:val="clear" w:pos="708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lang w:val="es-ES" w:eastAsia="es-ES"/>
              </w:rPr>
            </w:pPr>
            <w:r w:rsidRPr="00365F9F">
              <w:rPr>
                <w:rFonts w:ascii="Calibri" w:hAnsi="Calibri" w:cs="Calibri"/>
                <w:b/>
                <w:bCs/>
                <w:kern w:val="1"/>
                <w:lang w:val="es-ES" w:eastAsia="es-ES"/>
              </w:rPr>
              <w:t xml:space="preserve"> EJES TRANVERSALES:  APORTES   MULTIMODALES SALESIANOS A DESARROLLAR</w:t>
            </w:r>
            <w:r w:rsidR="00FF29E6">
              <w:rPr>
                <w:rFonts w:ascii="Calibri" w:hAnsi="Calibri" w:cs="Calibri"/>
                <w:bCs/>
                <w:kern w:val="1"/>
                <w:lang w:val="es-ES" w:eastAsia="es-ES"/>
              </w:rPr>
              <w:t xml:space="preserve"> </w:t>
            </w:r>
            <w:r w:rsidR="00693E52">
              <w:rPr>
                <w:rFonts w:ascii="Calibri" w:hAnsi="Calibri" w:cs="Calibri"/>
                <w:bCs/>
                <w:kern w:val="1"/>
                <w:lang w:val="es-ES" w:eastAsia="es-ES"/>
              </w:rPr>
              <w:t>(</w:t>
            </w:r>
            <w:r w:rsidRPr="00365F9F">
              <w:rPr>
                <w:rFonts w:ascii="Calibri" w:hAnsi="Calibri" w:cs="Calibri"/>
                <w:bCs/>
                <w:kern w:val="1"/>
                <w:lang w:val="es-ES" w:eastAsia="es-ES"/>
              </w:rPr>
              <w:t>Aportes específicos de acuerdo a la interdisciplinariedad de la DCD)</w:t>
            </w:r>
          </w:p>
          <w:p w:rsidR="00D41BF4" w:rsidRPr="00365F9F" w:rsidRDefault="00D41BF4" w:rsidP="00D41BF4">
            <w:pPr>
              <w:tabs>
                <w:tab w:val="clear" w:pos="708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kern w:val="1"/>
                <w:lang w:val="es-ES" w:eastAsia="es-ES"/>
              </w:rPr>
            </w:pPr>
            <w:r w:rsidRPr="00365F9F">
              <w:rPr>
                <w:rFonts w:ascii="Calibri" w:hAnsi="Calibri" w:cs="Calibri"/>
                <w:bCs/>
                <w:kern w:val="1"/>
                <w:lang w:val="es-ES" w:eastAsia="es-ES"/>
              </w:rPr>
              <w:t xml:space="preserve"> </w:t>
            </w:r>
          </w:p>
          <w:tbl>
            <w:tblPr>
              <w:tblW w:w="15368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10375"/>
            </w:tblGrid>
            <w:tr w:rsidR="00D41BF4" w:rsidRPr="00365F9F" w:rsidTr="00B31F7D">
              <w:trPr>
                <w:trHeight w:val="399"/>
              </w:trPr>
              <w:tc>
                <w:tcPr>
                  <w:tcW w:w="49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365F9F" w:rsidRDefault="00D41BF4" w:rsidP="00D41BF4">
                  <w:pPr>
                    <w:tabs>
                      <w:tab w:val="clear" w:pos="708"/>
                    </w:tabs>
                    <w:jc w:val="center"/>
                    <w:rPr>
                      <w:rFonts w:ascii="Domine" w:hAnsi="Domine"/>
                      <w:b/>
                      <w:bCs/>
                      <w:color w:val="000000"/>
                    </w:rPr>
                  </w:pPr>
                  <w:r w:rsidRPr="00365F9F">
                    <w:rPr>
                      <w:rFonts w:ascii="Domine" w:hAnsi="Domine"/>
                      <w:b/>
                      <w:bCs/>
                      <w:color w:val="000000"/>
                    </w:rPr>
                    <w:t>Dimensiones</w:t>
                  </w:r>
                </w:p>
              </w:tc>
              <w:tc>
                <w:tcPr>
                  <w:tcW w:w="103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365F9F" w:rsidRDefault="00D41BF4" w:rsidP="00D41BF4">
                  <w:pPr>
                    <w:tabs>
                      <w:tab w:val="clear" w:pos="708"/>
                    </w:tabs>
                    <w:jc w:val="center"/>
                    <w:rPr>
                      <w:rFonts w:ascii="Domine" w:hAnsi="Domine"/>
                      <w:b/>
                      <w:bCs/>
                      <w:color w:val="000000"/>
                    </w:rPr>
                  </w:pPr>
                  <w:r w:rsidRPr="00365F9F">
                    <w:rPr>
                      <w:rFonts w:ascii="Domine" w:hAnsi="Domine"/>
                      <w:b/>
                      <w:bCs/>
                      <w:color w:val="000000"/>
                    </w:rPr>
                    <w:t>Aportes multimodales</w:t>
                  </w:r>
                </w:p>
              </w:tc>
            </w:tr>
            <w:tr w:rsidR="00D41BF4" w:rsidRPr="00365F9F" w:rsidTr="00B31F7D">
              <w:trPr>
                <w:trHeight w:val="399"/>
              </w:trPr>
              <w:tc>
                <w:tcPr>
                  <w:tcW w:w="4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365F9F" w:rsidRDefault="00D41BF4" w:rsidP="00D41BF4">
                  <w:pPr>
                    <w:tabs>
                      <w:tab w:val="clear" w:pos="708"/>
                    </w:tabs>
                    <w:rPr>
                      <w:rFonts w:ascii="Domine" w:hAnsi="Domine"/>
                      <w:color w:val="000000"/>
                    </w:rPr>
                  </w:pPr>
                  <w:r w:rsidRPr="00365F9F">
                    <w:rPr>
                      <w:rFonts w:ascii="Domine" w:hAnsi="Domine"/>
                      <w:color w:val="000000"/>
                    </w:rPr>
                    <w:t>Educación a la fe</w:t>
                  </w:r>
                </w:p>
              </w:tc>
              <w:tc>
                <w:tcPr>
                  <w:tcW w:w="103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CD0280" w:rsidRDefault="00D35DFF" w:rsidP="00D35DFF">
                  <w:pPr>
                    <w:tabs>
                      <w:tab w:val="clear" w:pos="708"/>
                    </w:tabs>
                    <w:rPr>
                      <w:rFonts w:ascii="Calibri" w:eastAsia="Calibri" w:hAnsi="Calibri" w:cs="Calibri"/>
                      <w:i/>
                    </w:rPr>
                  </w:pPr>
                  <w:r w:rsidRPr="00CD0280">
                    <w:rPr>
                      <w:rFonts w:ascii="Calibri" w:eastAsia="Calibri" w:hAnsi="Calibri" w:cs="Calibri"/>
                      <w:i/>
                    </w:rPr>
                    <w:t>Conocer a Dios a través de la  ciencia y la tecnología; Potencia la creatividad; Testimoniar con la palabra y los hechos</w:t>
                  </w:r>
                  <w:r w:rsidR="00D41BF4" w:rsidRPr="00CD0280">
                    <w:rPr>
                      <w:rFonts w:ascii="Calibri" w:eastAsia="Calibri" w:hAnsi="Calibri" w:cs="Calibri"/>
                      <w:i/>
                    </w:rPr>
                    <w:t> </w:t>
                  </w:r>
                </w:p>
              </w:tc>
            </w:tr>
            <w:tr w:rsidR="00D41BF4" w:rsidRPr="00365F9F" w:rsidTr="00B31F7D">
              <w:trPr>
                <w:trHeight w:val="399"/>
              </w:trPr>
              <w:tc>
                <w:tcPr>
                  <w:tcW w:w="4993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365F9F" w:rsidRDefault="00D41BF4" w:rsidP="00D41BF4">
                  <w:pPr>
                    <w:tabs>
                      <w:tab w:val="clear" w:pos="708"/>
                    </w:tabs>
                    <w:rPr>
                      <w:rFonts w:ascii="Domine" w:hAnsi="Domine"/>
                      <w:color w:val="000000"/>
                    </w:rPr>
                  </w:pPr>
                  <w:r w:rsidRPr="00365F9F">
                    <w:rPr>
                      <w:rFonts w:ascii="Domine" w:hAnsi="Domine"/>
                      <w:color w:val="000000"/>
                    </w:rPr>
                    <w:t>Educativo – Cultural</w:t>
                  </w:r>
                </w:p>
              </w:tc>
              <w:tc>
                <w:tcPr>
                  <w:tcW w:w="103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CD0280" w:rsidRDefault="00D35DFF" w:rsidP="00D35DFF">
                  <w:pPr>
                    <w:tabs>
                      <w:tab w:val="clear" w:pos="708"/>
                    </w:tabs>
                    <w:rPr>
                      <w:rFonts w:ascii="Calibri" w:eastAsia="Calibri" w:hAnsi="Calibri" w:cs="Calibri"/>
                      <w:i/>
                    </w:rPr>
                  </w:pPr>
                  <w:r w:rsidRPr="00CD0280">
                    <w:rPr>
                      <w:rFonts w:ascii="Calibri" w:eastAsia="Calibri" w:hAnsi="Calibri" w:cs="Calibri"/>
                      <w:i/>
                    </w:rPr>
                    <w:t>Capacidad  para plantear y resolver problemas; Comprensión crítica del entorno simbólico; Sensibilidad social. </w:t>
                  </w:r>
                  <w:r w:rsidR="00D41BF4" w:rsidRPr="00CD0280">
                    <w:rPr>
                      <w:rFonts w:ascii="Calibri" w:eastAsia="Calibri" w:hAnsi="Calibri" w:cs="Calibri"/>
                      <w:i/>
                    </w:rPr>
                    <w:t> </w:t>
                  </w:r>
                </w:p>
              </w:tc>
            </w:tr>
            <w:tr w:rsidR="00D41BF4" w:rsidRPr="00365F9F" w:rsidTr="00B31F7D">
              <w:trPr>
                <w:trHeight w:val="399"/>
              </w:trPr>
              <w:tc>
                <w:tcPr>
                  <w:tcW w:w="499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365F9F" w:rsidRDefault="00D41BF4" w:rsidP="00D41BF4">
                  <w:pPr>
                    <w:tabs>
                      <w:tab w:val="clear" w:pos="708"/>
                    </w:tabs>
                    <w:rPr>
                      <w:rFonts w:ascii="Domine" w:hAnsi="Domine"/>
                      <w:color w:val="000000"/>
                    </w:rPr>
                  </w:pPr>
                  <w:r w:rsidRPr="00365F9F">
                    <w:rPr>
                      <w:rFonts w:ascii="Domine" w:hAnsi="Domine"/>
                      <w:color w:val="000000"/>
                    </w:rPr>
                    <w:t>Asociativa</w:t>
                  </w:r>
                </w:p>
              </w:tc>
              <w:tc>
                <w:tcPr>
                  <w:tcW w:w="10375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CD0280" w:rsidRDefault="00D35DFF" w:rsidP="00D35DFF">
                  <w:pPr>
                    <w:tabs>
                      <w:tab w:val="clear" w:pos="708"/>
                    </w:tabs>
                    <w:rPr>
                      <w:rFonts w:ascii="Calibri" w:eastAsia="Calibri" w:hAnsi="Calibri" w:cs="Calibri"/>
                      <w:i/>
                    </w:rPr>
                  </w:pPr>
                  <w:r w:rsidRPr="00CD0280">
                    <w:rPr>
                      <w:rFonts w:ascii="Calibri" w:eastAsia="Calibri" w:hAnsi="Calibri" w:cs="Calibri"/>
                      <w:i/>
                    </w:rPr>
                    <w:t>Globalización de la esperanza y de la solidaridad; Cultivo de relaciones intersubjetivas dignificantes; Fraternidad cósmica.</w:t>
                  </w:r>
                  <w:r w:rsidR="00D41BF4" w:rsidRPr="00CD0280">
                    <w:rPr>
                      <w:rFonts w:ascii="Calibri" w:eastAsia="Calibri" w:hAnsi="Calibri" w:cs="Calibri"/>
                      <w:i/>
                    </w:rPr>
                    <w:t> </w:t>
                  </w:r>
                </w:p>
              </w:tc>
            </w:tr>
            <w:tr w:rsidR="00D41BF4" w:rsidRPr="00365F9F" w:rsidTr="00B31F7D">
              <w:trPr>
                <w:trHeight w:val="525"/>
              </w:trPr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365F9F" w:rsidRDefault="00D41BF4" w:rsidP="00D41BF4">
                  <w:pPr>
                    <w:tabs>
                      <w:tab w:val="clear" w:pos="708"/>
                    </w:tabs>
                    <w:rPr>
                      <w:rFonts w:ascii="Domine" w:hAnsi="Domine"/>
                      <w:bCs/>
                      <w:color w:val="000000"/>
                    </w:rPr>
                  </w:pPr>
                  <w:r w:rsidRPr="00365F9F">
                    <w:rPr>
                      <w:rFonts w:ascii="Domine" w:hAnsi="Domine"/>
                      <w:bCs/>
                      <w:color w:val="000000"/>
                    </w:rPr>
                    <w:t>Vocacional</w:t>
                  </w:r>
                </w:p>
              </w:tc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1BF4" w:rsidRPr="00CD0280" w:rsidRDefault="00D41BF4" w:rsidP="00D35DFF">
                  <w:pPr>
                    <w:tabs>
                      <w:tab w:val="clear" w:pos="708"/>
                    </w:tabs>
                    <w:rPr>
                      <w:rFonts w:ascii="Calibri" w:eastAsia="Calibri" w:hAnsi="Calibri" w:cs="Calibri"/>
                      <w:i/>
                    </w:rPr>
                  </w:pPr>
                  <w:r w:rsidRPr="00CD0280">
                    <w:rPr>
                      <w:rFonts w:ascii="Calibri" w:eastAsia="Calibri" w:hAnsi="Calibri" w:cs="Calibri"/>
                      <w:i/>
                    </w:rPr>
                    <w:t> </w:t>
                  </w:r>
                  <w:r w:rsidR="00D35DFF" w:rsidRPr="00CD0280">
                    <w:rPr>
                      <w:rFonts w:ascii="Calibri" w:eastAsia="Calibri" w:hAnsi="Calibri" w:cs="Calibri"/>
                      <w:i/>
                    </w:rPr>
                    <w:t>Establecer criterios éticos para el discernimiento; Recuperación del valor de la palabra; Desarrollar una mentalidad humanística y ecológica.</w:t>
                  </w:r>
                </w:p>
              </w:tc>
            </w:tr>
          </w:tbl>
          <w:p w:rsidR="00D41BF4" w:rsidRPr="00365F9F" w:rsidRDefault="00D41BF4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D41BF4" w:rsidRPr="00365F9F" w:rsidRDefault="00D41BF4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D41BF4" w:rsidRPr="00365F9F" w:rsidTr="00FF29E6">
        <w:trPr>
          <w:trHeight w:val="420"/>
        </w:trPr>
        <w:tc>
          <w:tcPr>
            <w:tcW w:w="4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9E6" w:rsidRPr="00FF29E6" w:rsidRDefault="00FF29E6" w:rsidP="00D41BF4">
            <w:pPr>
              <w:jc w:val="center"/>
              <w:rPr>
                <w:b/>
              </w:rPr>
            </w:pPr>
            <w:r>
              <w:rPr>
                <w:b/>
              </w:rPr>
              <w:t>¿Qué</w:t>
            </w:r>
            <w:r w:rsidRPr="00FF29E6">
              <w:rPr>
                <w:b/>
              </w:rPr>
              <w:t xml:space="preserve"> van a aprender?</w:t>
            </w:r>
          </w:p>
          <w:p w:rsidR="00D41BF4" w:rsidRPr="00365F9F" w:rsidRDefault="00D41BF4" w:rsidP="00D41BF4">
            <w:pPr>
              <w:jc w:val="center"/>
              <w:rPr>
                <w:b/>
              </w:rPr>
            </w:pPr>
            <w:r w:rsidRPr="00365F9F">
              <w:rPr>
                <w:b/>
              </w:rPr>
              <w:t>D</w:t>
            </w:r>
            <w:r>
              <w:rPr>
                <w:b/>
              </w:rPr>
              <w:t xml:space="preserve">estreza con </w:t>
            </w:r>
            <w:r w:rsidRPr="00365F9F">
              <w:rPr>
                <w:b/>
              </w:rPr>
              <w:t>C</w:t>
            </w:r>
            <w:r>
              <w:rPr>
                <w:b/>
              </w:rPr>
              <w:t xml:space="preserve">riterio de </w:t>
            </w:r>
            <w:r w:rsidRPr="00365F9F">
              <w:rPr>
                <w:b/>
              </w:rPr>
              <w:t>D</w:t>
            </w:r>
            <w:r>
              <w:rPr>
                <w:b/>
              </w:rPr>
              <w:t>esempeño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29E6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¿Cómo van a aprender?</w:t>
            </w:r>
          </w:p>
          <w:p w:rsidR="00FF29E6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ACTIVIDADES DE APRENDIZAJE</w:t>
            </w:r>
          </w:p>
          <w:p w:rsidR="00D41BF4" w:rsidRPr="00365F9F" w:rsidRDefault="00FF29E6" w:rsidP="00D41BF4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r w:rsidR="00D41BF4" w:rsidRPr="00365F9F">
              <w:rPr>
                <w:rFonts w:ascii="Calibri" w:eastAsia="Calibri" w:hAnsi="Calibri" w:cs="Calibri"/>
                <w:b/>
                <w:color w:val="000000"/>
              </w:rPr>
              <w:t>Estrategias metodológicas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Recursos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9E6" w:rsidRPr="00FF29E6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  <w:lang w:val="es-4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¿Qué evaluar?</w:t>
            </w:r>
          </w:p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Indicadores de logro (crear)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BF4" w:rsidRPr="00365F9F" w:rsidRDefault="00FF29E6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¿Cómo evaluar?</w:t>
            </w:r>
          </w:p>
          <w:p w:rsidR="00D41BF4" w:rsidRPr="00365F9F" w:rsidRDefault="00D41BF4" w:rsidP="00D41BF4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Actividades de evaluación</w:t>
            </w:r>
          </w:p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Técnicas / instrumentos</w:t>
            </w:r>
          </w:p>
        </w:tc>
      </w:tr>
      <w:tr w:rsidR="00FF29E6" w:rsidRPr="00365F9F" w:rsidTr="00FF29E6">
        <w:trPr>
          <w:trHeight w:val="84"/>
        </w:trPr>
        <w:tc>
          <w:tcPr>
            <w:tcW w:w="4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65D" w:rsidRPr="0042004B" w:rsidRDefault="0083565D" w:rsidP="0042004B">
            <w:pPr>
              <w:rPr>
                <w:rFonts w:ascii="Calibri" w:eastAsia="Calibri" w:hAnsi="Calibri" w:cs="Calibri"/>
                <w:i/>
              </w:rPr>
            </w:pPr>
            <w:bookmarkStart w:id="0" w:name="_GoBack"/>
            <w:bookmarkEnd w:id="0"/>
            <w:r w:rsidRPr="0042004B">
              <w:rPr>
                <w:rFonts w:ascii="Calibri" w:eastAsia="Calibri" w:hAnsi="Calibri" w:cs="Calibri"/>
                <w:i/>
              </w:rPr>
              <w:t>M.4.1.8 Expresar enunciados simples en lenguaje matemático (algebraico) para resolver problemas.</w:t>
            </w:r>
          </w:p>
          <w:p w:rsidR="00FF29E6" w:rsidRPr="0042004B" w:rsidRDefault="00FF29E6" w:rsidP="0042004B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Solicitar a los estudiantes investigar datos históricos, biográficos y aportes de algunos matemáticos para el desarrollo del álgebra.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 xml:space="preserve">Compartir información sobre generalidades del lenguaje matemático y la importancia del mismo en situaciones cotidianas. </w:t>
            </w:r>
          </w:p>
          <w:p w:rsidR="00E25B36" w:rsidRPr="00994CA7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Revisar un video sobre la historia del álgebra.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lastRenderedPageBreak/>
              <w:t xml:space="preserve">Presentar ejemplos de la vida diaria de los estudiantes para traducirlos del lenguaje común al lenguaje algebraico.  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Definir expresión algebraica.</w:t>
            </w:r>
          </w:p>
          <w:p w:rsidR="00E25B36" w:rsidRPr="00994CA7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Explicar el proceso adecuado para calcular el valor numérico de una expresión algebraica mediante problemas sencillos.</w:t>
            </w:r>
          </w:p>
          <w:p w:rsidR="00E25B36" w:rsidRPr="003B226F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3B226F">
              <w:rPr>
                <w:bCs/>
                <w:i/>
                <w:szCs w:val="18"/>
                <w:lang w:val="es-ES"/>
              </w:rPr>
              <w:t>Pedir a los estudiantes que encuentren y escriban situaciones de su vida, que puedan ser traducidas al lenguaje algebraico.</w:t>
            </w:r>
          </w:p>
          <w:p w:rsidR="00E25B36" w:rsidRPr="003B226F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3B226F">
              <w:rPr>
                <w:bCs/>
                <w:i/>
                <w:szCs w:val="18"/>
                <w:lang w:val="es-ES"/>
              </w:rPr>
              <w:t>Presentar a los estudiantes ejemplos para que realicen la traducción de expresiones de lenguaje común a lenguaje algebraico</w:t>
            </w:r>
            <w:r>
              <w:rPr>
                <w:bCs/>
                <w:i/>
                <w:szCs w:val="18"/>
                <w:lang w:val="es-ES"/>
              </w:rPr>
              <w:t xml:space="preserve"> y calculen el valor numérico de dichas expresiones.</w:t>
            </w:r>
          </w:p>
          <w:p w:rsidR="00FF29E6" w:rsidRPr="00E25B36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lastRenderedPageBreak/>
              <w:t>Regla graduada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Texto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Lápiz de color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Hojas milimetradas.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Graduador.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Escuadras.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lastRenderedPageBreak/>
              <w:t>Compas.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Cartulinas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Pizarra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Internet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Links</w:t>
            </w:r>
          </w:p>
          <w:p w:rsidR="00FF29E6" w:rsidRPr="00365F9F" w:rsidRDefault="003803F0" w:rsidP="003803F0">
            <w:pPr>
              <w:rPr>
                <w:rFonts w:ascii="Calibri" w:eastAsia="Calibri" w:hAnsi="Calibri" w:cs="Calibri"/>
                <w:i/>
              </w:rPr>
            </w:pPr>
            <w:r w:rsidRPr="0093026E">
              <w:rPr>
                <w:i/>
                <w:szCs w:val="18"/>
                <w:lang w:val="es-ES"/>
              </w:rPr>
              <w:t>Tics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47" w:rsidRDefault="003F2E47" w:rsidP="003F2E47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3F2E47" w:rsidRPr="0093026E" w:rsidRDefault="003F2E47" w:rsidP="003F2E47">
            <w:pPr>
              <w:ind w:left="4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Utiliza simbología matemática para expresar frases en lenguaje común.</w:t>
            </w:r>
          </w:p>
          <w:p w:rsidR="003F2E47" w:rsidRPr="0093026E" w:rsidRDefault="003F2E47" w:rsidP="003F2E47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3F2E47" w:rsidRDefault="003F2E47" w:rsidP="003F2E47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3F2E47" w:rsidRDefault="003F2E47" w:rsidP="003F2E47">
            <w:pPr>
              <w:ind w:left="4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lastRenderedPageBreak/>
              <w:t>Reconoce expresiones algebraicas.</w:t>
            </w:r>
          </w:p>
          <w:p w:rsidR="003F2E47" w:rsidRDefault="003F2E47" w:rsidP="003F2E47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3F2E47" w:rsidRDefault="003F2E47" w:rsidP="003F2E47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3F2E47" w:rsidRPr="0093026E" w:rsidRDefault="003F2E47" w:rsidP="003F2E47">
            <w:pPr>
              <w:ind w:left="4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Calcula el valor numérico de expresiones algebraicas.</w:t>
            </w:r>
          </w:p>
          <w:p w:rsidR="00FF29E6" w:rsidRPr="003F2E47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lastRenderedPageBreak/>
              <w:t>Pr</w:t>
            </w:r>
            <w:r w:rsidRPr="00E75393">
              <w:rPr>
                <w:bCs/>
                <w:i/>
                <w:szCs w:val="18"/>
                <w:lang w:val="es-ES"/>
              </w:rPr>
              <w:t>uebas específicas -  Pruebas escritas</w:t>
            </w:r>
          </w:p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EB5203" w:rsidRPr="00E75393" w:rsidRDefault="00EB5203" w:rsidP="00EB5203">
            <w:pPr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>La explicación y observación</w:t>
            </w:r>
            <w:r>
              <w:rPr>
                <w:bCs/>
                <w:i/>
                <w:szCs w:val="18"/>
                <w:lang w:val="es-ES"/>
              </w:rPr>
              <w:t xml:space="preserve"> -  </w:t>
            </w:r>
            <w:r w:rsidRPr="00E75393">
              <w:rPr>
                <w:bCs/>
                <w:i/>
                <w:szCs w:val="18"/>
                <w:lang w:val="es-ES"/>
              </w:rPr>
              <w:t>Guía de observación.</w:t>
            </w:r>
          </w:p>
          <w:p w:rsidR="00FF29E6" w:rsidRPr="00EB5203" w:rsidRDefault="00FF29E6" w:rsidP="00D41BF4">
            <w:pPr>
              <w:jc w:val="both"/>
              <w:rPr>
                <w:rFonts w:ascii="Calibri" w:eastAsia="Calibri" w:hAnsi="Calibri" w:cs="Calibri"/>
                <w:i/>
                <w:lang w:val="es-ES"/>
              </w:rPr>
            </w:pPr>
          </w:p>
          <w:p w:rsidR="00FF29E6" w:rsidRDefault="00FF29E6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FF29E6" w:rsidRPr="00365F9F" w:rsidRDefault="00FF29E6" w:rsidP="00FF29E6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F29E6" w:rsidRPr="00365F9F" w:rsidTr="00FF29E6">
        <w:trPr>
          <w:trHeight w:val="991"/>
        </w:trPr>
        <w:tc>
          <w:tcPr>
            <w:tcW w:w="4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65D" w:rsidRPr="0042004B" w:rsidRDefault="0083565D" w:rsidP="0042004B">
            <w:pPr>
              <w:rPr>
                <w:rFonts w:ascii="Calibri" w:eastAsia="Calibri" w:hAnsi="Calibri" w:cs="Calibri"/>
                <w:i/>
              </w:rPr>
            </w:pPr>
            <w:r w:rsidRPr="0042004B">
              <w:rPr>
                <w:rFonts w:ascii="Calibri" w:eastAsia="Calibri" w:hAnsi="Calibri" w:cs="Calibri"/>
                <w:i/>
              </w:rPr>
              <w:t>M.4.1.9 Aplicar las propiedades algebraicas (adición y multiplicación) de los números enteros en la suma de monomios homogéneos y la multiplicación de términos algebraicos.</w:t>
            </w:r>
          </w:p>
          <w:p w:rsidR="00FF29E6" w:rsidRPr="0042004B" w:rsidRDefault="00FF29E6" w:rsidP="00E25B36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 xml:space="preserve">Recolectar </w:t>
            </w:r>
            <w:r w:rsidRPr="00780DBB">
              <w:rPr>
                <w:bCs/>
                <w:i/>
                <w:szCs w:val="18"/>
                <w:lang w:val="es-ES"/>
              </w:rPr>
              <w:t>mediante una lluvia de ideas la definición de expresión algebraica</w:t>
            </w:r>
            <w:r>
              <w:rPr>
                <w:bCs/>
                <w:i/>
                <w:szCs w:val="18"/>
                <w:lang w:val="es-ES"/>
              </w:rPr>
              <w:t xml:space="preserve"> y el proceso respectivo para calcular el valor numérico de las mismas.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Realizar una definición común con los estudiantes en base a las ideas recolectadas.</w:t>
            </w:r>
          </w:p>
          <w:p w:rsidR="00E25B36" w:rsidRPr="00E367DF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Recordar mediante ciertos ejercicios las operaciones básicas con números reales.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Graficar situaciones que representen monomios; por ejemplo cestas de frutas, donde las manzanas cuestan x, los bananos y, etc.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1856F9">
              <w:rPr>
                <w:bCs/>
                <w:i/>
                <w:szCs w:val="18"/>
                <w:lang w:val="es-ES"/>
              </w:rPr>
              <w:lastRenderedPageBreak/>
              <w:t>Definir monomio</w:t>
            </w:r>
            <w:r>
              <w:rPr>
                <w:bCs/>
                <w:i/>
                <w:szCs w:val="18"/>
                <w:lang w:val="es-ES"/>
              </w:rPr>
              <w:t>;</w:t>
            </w:r>
            <w:r w:rsidRPr="001856F9">
              <w:rPr>
                <w:bCs/>
                <w:i/>
                <w:szCs w:val="18"/>
                <w:lang w:val="es-ES"/>
              </w:rPr>
              <w:t xml:space="preserve"> como encontrar grados y valor numérico en base a problemas sencillos.</w:t>
            </w:r>
          </w:p>
          <w:p w:rsidR="00E25B36" w:rsidRPr="00E367DF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Explicar mediante ejercicios y problemas, cuando dos o más monomios son semejantes la reducción de los mismos.</w:t>
            </w:r>
          </w:p>
          <w:p w:rsidR="00E25B36" w:rsidRPr="00C927DD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C927DD">
              <w:rPr>
                <w:bCs/>
                <w:i/>
                <w:szCs w:val="18"/>
                <w:lang w:val="es-ES"/>
              </w:rPr>
              <w:t>Presentar a los estudiantes hojas con ejercicios y problemas, donde identifiquen monomios, encuentren sus grados y valor numérico. Además, realicen la reducción de monomios semejantes.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C927DD">
              <w:rPr>
                <w:bCs/>
                <w:i/>
                <w:szCs w:val="18"/>
                <w:lang w:val="es-ES"/>
              </w:rPr>
              <w:t xml:space="preserve">Elaborar conjuntamente con los estudiantes un cuadro sinóptico que sintetice lo que es un monomio, grados, valor numérico, monomios semejantes y reducción de monomios semejantes. </w:t>
            </w:r>
          </w:p>
          <w:p w:rsidR="00FF29E6" w:rsidRPr="00E25B36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lastRenderedPageBreak/>
              <w:t>Regla graduada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Texto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Lápiz de color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Hojas milimetradas.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Graduador.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Escuadras.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Compas.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Cartulinas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Pizarra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Internet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Links</w:t>
            </w:r>
          </w:p>
          <w:p w:rsidR="00FF29E6" w:rsidRPr="00365F9F" w:rsidRDefault="003803F0" w:rsidP="003803F0">
            <w:pPr>
              <w:rPr>
                <w:rFonts w:ascii="Calibri" w:eastAsia="Calibri" w:hAnsi="Calibri" w:cs="Calibri"/>
                <w:i/>
              </w:rPr>
            </w:pPr>
            <w:r w:rsidRPr="0093026E">
              <w:rPr>
                <w:i/>
                <w:szCs w:val="18"/>
                <w:lang w:val="es-ES"/>
              </w:rPr>
              <w:lastRenderedPageBreak/>
              <w:t>Tics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47" w:rsidRDefault="003F2E47" w:rsidP="003F2E47">
            <w:pPr>
              <w:ind w:left="14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lastRenderedPageBreak/>
              <w:t>Reconoce los elementos, grado absoluto y relativo de un monomio.</w:t>
            </w:r>
          </w:p>
          <w:p w:rsidR="003F2E47" w:rsidRDefault="003F2E47" w:rsidP="003F2E47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3F2E47" w:rsidRDefault="003F2E47" w:rsidP="003F2E47">
            <w:pPr>
              <w:ind w:left="14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Evalúa monomios en valores dados a las variables.</w:t>
            </w:r>
          </w:p>
          <w:p w:rsidR="003F2E47" w:rsidRDefault="003F2E47" w:rsidP="003F2E47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3F2E47" w:rsidRDefault="003F2E47" w:rsidP="003F2E47">
            <w:pPr>
              <w:ind w:left="14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Reconoce monomios semejantes.</w:t>
            </w:r>
          </w:p>
          <w:p w:rsidR="003F2E47" w:rsidRDefault="003F2E47" w:rsidP="003F2E47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3F2E47" w:rsidRDefault="003F2E47" w:rsidP="003F2E47">
            <w:pPr>
              <w:ind w:left="14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Reduce monomios semejantes.</w:t>
            </w:r>
          </w:p>
          <w:p w:rsidR="00FF29E6" w:rsidRPr="003F2E47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 xml:space="preserve">Pruebas específicas </w:t>
            </w:r>
            <w:r>
              <w:rPr>
                <w:bCs/>
                <w:i/>
                <w:szCs w:val="18"/>
                <w:lang w:val="es-ES"/>
              </w:rPr>
              <w:t>- Trabajo individual</w:t>
            </w: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FF29E6" w:rsidRPr="00365F9F" w:rsidRDefault="00FF29E6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F29E6" w:rsidRPr="00365F9F" w:rsidTr="00FF29E6">
        <w:trPr>
          <w:trHeight w:val="1168"/>
        </w:trPr>
        <w:tc>
          <w:tcPr>
            <w:tcW w:w="4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B36" w:rsidRPr="0042004B" w:rsidRDefault="00E25B36" w:rsidP="00E25B36">
            <w:pPr>
              <w:rPr>
                <w:rFonts w:ascii="Calibri" w:eastAsia="Calibri" w:hAnsi="Calibri" w:cs="Calibri"/>
                <w:i/>
              </w:rPr>
            </w:pPr>
            <w:r w:rsidRPr="0042004B">
              <w:rPr>
                <w:rFonts w:ascii="Calibri" w:eastAsia="Calibri" w:hAnsi="Calibri" w:cs="Calibri"/>
                <w:i/>
              </w:rPr>
              <w:lastRenderedPageBreak/>
              <w:t>M.4.1.23 Definir y reconocer polinomios de grados 1 y 2.</w:t>
            </w:r>
          </w:p>
          <w:p w:rsidR="00FF29E6" w:rsidRPr="0042004B" w:rsidRDefault="00FF29E6" w:rsidP="00E25B36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Trabajar con los estudiantes un polinomio aritmético.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Reemplazar los términos del polinomio por monomios y recoger impresiones de los estudiantes.</w:t>
            </w:r>
          </w:p>
          <w:p w:rsidR="00E25B36" w:rsidRPr="00E367DF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Determinar semejanzas y diferencias entre un polinomio aritmético y un polinomio algebraico.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Guiar a los estudiantes mediante ejemplos para que logren crear su propia definición de polinomio.</w:t>
            </w:r>
          </w:p>
          <w:p w:rsidR="00E25B36" w:rsidRPr="00E367DF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Definir el grado absoluto y relativo de un polinomio.</w:t>
            </w:r>
          </w:p>
          <w:p w:rsidR="00E25B36" w:rsidRPr="00A95ECC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lastRenderedPageBreak/>
              <w:t>Formar grupos de trabajo según las dificultades y logros.  A continuación p</w:t>
            </w:r>
            <w:r w:rsidRPr="00A95ECC">
              <w:rPr>
                <w:bCs/>
                <w:i/>
                <w:szCs w:val="18"/>
                <w:lang w:val="es-ES"/>
              </w:rPr>
              <w:t xml:space="preserve">resentar a los estudiantes hojas con ejercicios y problemas; donde deberán reconocer polinomios, </w:t>
            </w:r>
            <w:r>
              <w:rPr>
                <w:bCs/>
                <w:i/>
                <w:szCs w:val="18"/>
                <w:lang w:val="es-ES"/>
              </w:rPr>
              <w:t>su</w:t>
            </w:r>
            <w:r w:rsidRPr="00A95ECC">
              <w:rPr>
                <w:bCs/>
                <w:i/>
                <w:szCs w:val="18"/>
                <w:lang w:val="es-ES"/>
              </w:rPr>
              <w:t xml:space="preserve"> grado absoluto y relativo.</w:t>
            </w:r>
          </w:p>
          <w:p w:rsidR="00FF29E6" w:rsidRPr="00E25B36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lastRenderedPageBreak/>
              <w:t>Regla graduada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Texto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Lápiz de color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Hojas milimetradas.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Graduador.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Escuadras.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Compas.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Cartulinas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Pizarra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Internet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lastRenderedPageBreak/>
              <w:t>Links</w:t>
            </w:r>
          </w:p>
          <w:p w:rsidR="00FF29E6" w:rsidRPr="00365F9F" w:rsidRDefault="003803F0" w:rsidP="003803F0">
            <w:pPr>
              <w:rPr>
                <w:rFonts w:ascii="Calibri" w:eastAsia="Calibri" w:hAnsi="Calibri" w:cs="Calibri"/>
                <w:i/>
              </w:rPr>
            </w:pPr>
            <w:r w:rsidRPr="0093026E">
              <w:rPr>
                <w:i/>
                <w:szCs w:val="18"/>
                <w:lang w:val="es-ES"/>
              </w:rPr>
              <w:t>Tics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14" w:rsidRPr="00CE3D12" w:rsidRDefault="00B71714" w:rsidP="00B71714">
            <w:pPr>
              <w:ind w:left="14"/>
              <w:rPr>
                <w:bCs/>
                <w:i/>
                <w:szCs w:val="18"/>
                <w:lang w:val="es-ES"/>
              </w:rPr>
            </w:pPr>
            <w:r w:rsidRPr="00CE3D12">
              <w:rPr>
                <w:bCs/>
                <w:i/>
                <w:szCs w:val="18"/>
                <w:lang w:val="es-ES"/>
              </w:rPr>
              <w:lastRenderedPageBreak/>
              <w:t>Reconoce un polinomio y su número de términos.</w:t>
            </w:r>
          </w:p>
          <w:p w:rsidR="00B71714" w:rsidRPr="00CE3D12" w:rsidRDefault="00B71714" w:rsidP="00B71714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B71714" w:rsidRPr="00CE3D12" w:rsidRDefault="00B71714" w:rsidP="00B71714">
            <w:pPr>
              <w:ind w:left="14"/>
              <w:rPr>
                <w:bCs/>
                <w:i/>
                <w:szCs w:val="18"/>
                <w:lang w:val="es-ES"/>
              </w:rPr>
            </w:pPr>
            <w:r w:rsidRPr="00CE3D12">
              <w:rPr>
                <w:bCs/>
                <w:i/>
                <w:szCs w:val="18"/>
                <w:lang w:val="es-ES"/>
              </w:rPr>
              <w:t>Reconoce el grado absoluto y relativo con respecto a una variable de un polinomio.</w:t>
            </w:r>
          </w:p>
          <w:p w:rsidR="00B71714" w:rsidRPr="00CE3D12" w:rsidRDefault="00B71714" w:rsidP="00B71714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B71714" w:rsidRPr="00CE3D12" w:rsidRDefault="00B71714" w:rsidP="00B71714">
            <w:pPr>
              <w:ind w:left="14"/>
              <w:rPr>
                <w:bCs/>
                <w:i/>
                <w:szCs w:val="18"/>
                <w:lang w:val="es-ES"/>
              </w:rPr>
            </w:pPr>
            <w:r w:rsidRPr="00CE3D12">
              <w:rPr>
                <w:bCs/>
                <w:i/>
                <w:szCs w:val="18"/>
                <w:lang w:val="es-ES"/>
              </w:rPr>
              <w:t>Evalúa polinomios en valores dados a las variables.</w:t>
            </w:r>
          </w:p>
          <w:p w:rsidR="00B71714" w:rsidRPr="00CE3D12" w:rsidRDefault="00B71714" w:rsidP="00B71714">
            <w:pPr>
              <w:ind w:left="14"/>
              <w:rPr>
                <w:bCs/>
                <w:i/>
                <w:szCs w:val="18"/>
                <w:lang w:val="es-ES"/>
              </w:rPr>
            </w:pPr>
          </w:p>
          <w:p w:rsidR="00FF29E6" w:rsidRPr="00B71714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lastRenderedPageBreak/>
              <w:t xml:space="preserve">Pruebas específicas </w:t>
            </w:r>
            <w:r>
              <w:rPr>
                <w:bCs/>
                <w:i/>
                <w:szCs w:val="18"/>
                <w:lang w:val="es-ES"/>
              </w:rPr>
              <w:t>- Trabajo grupal</w:t>
            </w:r>
          </w:p>
          <w:p w:rsidR="00EB5203" w:rsidRPr="00E75393" w:rsidRDefault="00EB5203" w:rsidP="00EB5203">
            <w:pPr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>La explicación y observación</w:t>
            </w:r>
            <w:r>
              <w:rPr>
                <w:bCs/>
                <w:i/>
                <w:szCs w:val="18"/>
                <w:lang w:val="es-ES"/>
              </w:rPr>
              <w:t xml:space="preserve"> -  </w:t>
            </w:r>
            <w:r w:rsidRPr="00E75393">
              <w:rPr>
                <w:bCs/>
                <w:i/>
                <w:szCs w:val="18"/>
                <w:lang w:val="es-ES"/>
              </w:rPr>
              <w:t>Guía de observación.</w:t>
            </w:r>
          </w:p>
          <w:p w:rsidR="00FF29E6" w:rsidRPr="00EB5203" w:rsidRDefault="00FF29E6" w:rsidP="00D41BF4">
            <w:pPr>
              <w:jc w:val="both"/>
              <w:rPr>
                <w:rFonts w:ascii="Calibri" w:eastAsia="Calibri" w:hAnsi="Calibri" w:cs="Calibri"/>
                <w:i/>
                <w:lang w:val="es-ES"/>
              </w:rPr>
            </w:pPr>
          </w:p>
        </w:tc>
      </w:tr>
      <w:tr w:rsidR="00FF29E6" w:rsidRPr="00365F9F" w:rsidTr="00FF29E6">
        <w:trPr>
          <w:trHeight w:val="1048"/>
        </w:trPr>
        <w:tc>
          <w:tcPr>
            <w:tcW w:w="4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65D" w:rsidRPr="0042004B" w:rsidRDefault="0083565D" w:rsidP="0042004B">
            <w:pPr>
              <w:rPr>
                <w:rFonts w:ascii="Calibri" w:eastAsia="Calibri" w:hAnsi="Calibri" w:cs="Calibri"/>
                <w:i/>
              </w:rPr>
            </w:pPr>
            <w:r w:rsidRPr="0042004B">
              <w:rPr>
                <w:rFonts w:ascii="Calibri" w:eastAsia="Calibri" w:hAnsi="Calibri" w:cs="Calibri"/>
                <w:i/>
              </w:rPr>
              <w:t>M.4.1.24 Operar con polinomios de grado ≤2 (adición y producto por escalar) en ejercicios numéricos y algebraicos.</w:t>
            </w:r>
          </w:p>
          <w:p w:rsidR="00FF29E6" w:rsidRPr="0042004B" w:rsidRDefault="00FF29E6" w:rsidP="0042004B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Recordar la ley de los signos y la eliminación de signos de agrupación.</w:t>
            </w:r>
          </w:p>
          <w:p w:rsidR="00E25B36" w:rsidRPr="00E367DF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Recolectar mediante una lluvia de ideas, la reducción de monomios semejantes.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Realizar la suma y resta de monomios.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Presentar 2  polinomios aritméticos, a continuación, realizar la suma y resta de los mismos.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Explicar el significado de términos semejantes.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Realizar la suma y resta de polinomios algebraicos.</w:t>
            </w:r>
          </w:p>
          <w:p w:rsidR="00E25B36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Comparar los procesos de suma y resta de monomios con los procesos de suma y resta de polinomios.</w:t>
            </w:r>
          </w:p>
          <w:p w:rsidR="00E25B36" w:rsidRPr="00E367DF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Elaborar un gráfico secuencial para describir los pasos de la suma y resta de polinomios.</w:t>
            </w:r>
          </w:p>
          <w:p w:rsidR="00E25B36" w:rsidRPr="00C4204C" w:rsidRDefault="00E25B36" w:rsidP="00E25B36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C4204C">
              <w:rPr>
                <w:bCs/>
                <w:i/>
                <w:szCs w:val="18"/>
                <w:lang w:val="es-ES"/>
              </w:rPr>
              <w:t>Entregar a los estudiantes ejercicios con datos por completar, otros con respuestas erróneas.</w:t>
            </w:r>
            <w:r>
              <w:rPr>
                <w:bCs/>
                <w:i/>
                <w:szCs w:val="18"/>
                <w:lang w:val="es-ES"/>
              </w:rPr>
              <w:t xml:space="preserve"> Luego de cierto tiempo, revisar y comparar resultados con todo el grupo.</w:t>
            </w:r>
          </w:p>
          <w:p w:rsidR="00FF29E6" w:rsidRPr="00E25B36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Regla graduada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Texto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Lápiz de color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Hojas milimetradas.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Graduador.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Escuadras.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Compas.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Cartulinas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Pizarra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Internet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Links</w:t>
            </w:r>
          </w:p>
          <w:p w:rsidR="00FF29E6" w:rsidRPr="00365F9F" w:rsidRDefault="003803F0" w:rsidP="003803F0">
            <w:pPr>
              <w:rPr>
                <w:rFonts w:ascii="Calibri" w:eastAsia="Calibri" w:hAnsi="Calibri" w:cs="Calibri"/>
                <w:i/>
              </w:rPr>
            </w:pPr>
            <w:r w:rsidRPr="0093026E">
              <w:rPr>
                <w:i/>
                <w:szCs w:val="18"/>
                <w:lang w:val="es-ES"/>
              </w:rPr>
              <w:t>Tics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6B0321" w:rsidRDefault="00D4465E" w:rsidP="00D4465E">
            <w:pPr>
              <w:rPr>
                <w:bCs/>
                <w:i/>
                <w:szCs w:val="18"/>
                <w:lang w:val="es-ES"/>
              </w:rPr>
            </w:pPr>
            <w:r w:rsidRPr="006B0321">
              <w:rPr>
                <w:bCs/>
                <w:i/>
                <w:szCs w:val="18"/>
                <w:lang w:val="es-ES"/>
              </w:rPr>
              <w:t xml:space="preserve">Simplifica términos semejantes de polinomios. </w:t>
            </w:r>
          </w:p>
          <w:p w:rsidR="00D4465E" w:rsidRPr="006B0321" w:rsidRDefault="00D4465E" w:rsidP="00D4465E">
            <w:pPr>
              <w:rPr>
                <w:bCs/>
                <w:i/>
                <w:szCs w:val="18"/>
                <w:lang w:val="es-ES"/>
              </w:rPr>
            </w:pPr>
          </w:p>
          <w:p w:rsidR="00D4465E" w:rsidRPr="006B0321" w:rsidRDefault="00D4465E" w:rsidP="00D4465E">
            <w:pPr>
              <w:rPr>
                <w:bCs/>
                <w:i/>
                <w:szCs w:val="18"/>
                <w:lang w:val="es-ES"/>
              </w:rPr>
            </w:pPr>
            <w:r w:rsidRPr="006B0321">
              <w:rPr>
                <w:bCs/>
                <w:i/>
                <w:szCs w:val="18"/>
                <w:lang w:val="es-ES"/>
              </w:rPr>
              <w:t>Encuentra la suma y diferencia de polinomios.</w:t>
            </w:r>
          </w:p>
          <w:p w:rsidR="00D4465E" w:rsidRPr="006B0321" w:rsidRDefault="00D4465E" w:rsidP="00D4465E">
            <w:pPr>
              <w:rPr>
                <w:bCs/>
                <w:i/>
                <w:szCs w:val="18"/>
                <w:lang w:val="es-ES"/>
              </w:rPr>
            </w:pPr>
          </w:p>
          <w:p w:rsidR="00D4465E" w:rsidRPr="006B0321" w:rsidRDefault="00D4465E" w:rsidP="00D4465E">
            <w:pPr>
              <w:rPr>
                <w:bCs/>
                <w:i/>
                <w:szCs w:val="18"/>
                <w:lang w:val="es-ES"/>
              </w:rPr>
            </w:pPr>
            <w:r w:rsidRPr="006B0321">
              <w:rPr>
                <w:bCs/>
                <w:i/>
                <w:szCs w:val="18"/>
                <w:lang w:val="es-ES"/>
              </w:rPr>
              <w:t>Escribe sumandos que cumplan con la suma dada.</w:t>
            </w:r>
          </w:p>
          <w:p w:rsidR="00D4465E" w:rsidRPr="006B0321" w:rsidRDefault="00D4465E" w:rsidP="00D4465E">
            <w:pPr>
              <w:rPr>
                <w:bCs/>
                <w:i/>
                <w:szCs w:val="18"/>
                <w:lang w:val="es-ES"/>
              </w:rPr>
            </w:pPr>
          </w:p>
          <w:p w:rsidR="00FF29E6" w:rsidRPr="00365F9F" w:rsidRDefault="00D4465E" w:rsidP="00D4465E">
            <w:pPr>
              <w:rPr>
                <w:rFonts w:ascii="Calibri" w:eastAsia="Calibri" w:hAnsi="Calibri" w:cs="Calibri"/>
                <w:i/>
              </w:rPr>
            </w:pPr>
            <w:r w:rsidRPr="006B0321">
              <w:rPr>
                <w:bCs/>
                <w:i/>
                <w:szCs w:val="18"/>
                <w:lang w:val="es-ES"/>
              </w:rPr>
              <w:t>Escribe términos de la sustracción que cumplan con la diferencia dada.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 xml:space="preserve">Pruebas específicas - Trabajo </w:t>
            </w:r>
            <w:r>
              <w:rPr>
                <w:bCs/>
                <w:i/>
                <w:szCs w:val="18"/>
                <w:lang w:val="es-ES"/>
              </w:rPr>
              <w:t>individual</w:t>
            </w:r>
          </w:p>
          <w:p w:rsidR="00EB5203" w:rsidRDefault="00EB5203" w:rsidP="00EB5203">
            <w:pPr>
              <w:rPr>
                <w:lang w:val="es-ES"/>
              </w:rPr>
            </w:pPr>
          </w:p>
          <w:p w:rsidR="00FF29E6" w:rsidRPr="00365F9F" w:rsidRDefault="00FF29E6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F29E6" w:rsidRPr="00365F9F" w:rsidTr="00FF29E6">
        <w:trPr>
          <w:trHeight w:val="1048"/>
        </w:trPr>
        <w:tc>
          <w:tcPr>
            <w:tcW w:w="4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65D" w:rsidRPr="0042004B" w:rsidRDefault="0083565D" w:rsidP="0042004B">
            <w:pPr>
              <w:rPr>
                <w:rFonts w:ascii="Calibri" w:eastAsia="Calibri" w:hAnsi="Calibri" w:cs="Calibri"/>
                <w:i/>
              </w:rPr>
            </w:pPr>
            <w:r w:rsidRPr="0042004B">
              <w:rPr>
                <w:rFonts w:ascii="Calibri" w:eastAsia="Calibri" w:hAnsi="Calibri" w:cs="Calibri"/>
                <w:i/>
              </w:rPr>
              <w:lastRenderedPageBreak/>
              <w:t>M.4.1.32 Calcular expresiones numéricas y algebraicas usando las operaciones básicas y las propiedades algebraicas en R.</w:t>
            </w:r>
          </w:p>
          <w:p w:rsidR="00FF29E6" w:rsidRPr="0042004B" w:rsidRDefault="00FF29E6" w:rsidP="0042004B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5ED1" w:rsidRPr="00572072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572072">
              <w:rPr>
                <w:bCs/>
                <w:i/>
                <w:szCs w:val="18"/>
                <w:lang w:val="es-ES"/>
              </w:rPr>
              <w:t>Recordar la multiplicación de números reales.</w:t>
            </w:r>
          </w:p>
          <w:p w:rsidR="002C5ED1" w:rsidRPr="00572072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572072">
              <w:rPr>
                <w:bCs/>
                <w:i/>
                <w:szCs w:val="18"/>
                <w:lang w:val="es-ES"/>
              </w:rPr>
              <w:t>Revisar las propiedades de la potenciación y realizar ejercicios con el producto de potencias de igual base.</w:t>
            </w:r>
          </w:p>
          <w:p w:rsidR="002C5ED1" w:rsidRPr="00572072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572072">
              <w:rPr>
                <w:bCs/>
                <w:i/>
                <w:szCs w:val="18"/>
                <w:lang w:val="es-ES"/>
              </w:rPr>
              <w:t>Pedir a los estudiantes calcular el área de cuadrados y rectángulos entregados por el docente.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/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Preguntar cómo sería el resultado</w:t>
            </w:r>
            <w:r w:rsidRPr="00572072">
              <w:rPr>
                <w:bCs/>
                <w:i/>
                <w:szCs w:val="18"/>
                <w:lang w:val="es-ES"/>
              </w:rPr>
              <w:t xml:space="preserve"> sino se conocieran sus medidas.</w:t>
            </w:r>
          </w:p>
          <w:p w:rsidR="002C5ED1" w:rsidRPr="009C5B4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C5B41">
              <w:rPr>
                <w:bCs/>
                <w:i/>
                <w:szCs w:val="18"/>
                <w:lang w:val="es-ES"/>
              </w:rPr>
              <w:t>Presentar el proceso correcto para la multiplicación de monomios y polinomios, relacionándolo con la actividad anterior.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/>
                <w:bCs/>
                <w:i/>
                <w:szCs w:val="18"/>
                <w:lang w:val="es-ES"/>
              </w:rPr>
            </w:pPr>
            <w:r w:rsidRPr="009C5B41">
              <w:rPr>
                <w:bCs/>
                <w:i/>
                <w:szCs w:val="18"/>
                <w:lang w:val="es-ES"/>
              </w:rPr>
              <w:t>Elaborar conjuntamente con los estudiantes un organizador gráfico, que les ayude a recordar el proceso adecuado para la multiplicación de monomios y polinomios.</w:t>
            </w:r>
          </w:p>
          <w:p w:rsidR="002C5ED1" w:rsidRPr="00AD3C33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AD3C33">
              <w:rPr>
                <w:bCs/>
                <w:i/>
                <w:szCs w:val="18"/>
                <w:lang w:val="es-ES"/>
              </w:rPr>
              <w:t>Trabajar en ejercicios del álgebra de Baldor conjuntamente con los estudiantes.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AD3C33">
              <w:rPr>
                <w:bCs/>
                <w:i/>
                <w:szCs w:val="18"/>
                <w:lang w:val="es-ES"/>
              </w:rPr>
              <w:t>Pedir a los estudiantes resolver ejercicios propuestos en el álgebra de Baldor, luego intercambiar trabajos para su comprobación.</w:t>
            </w:r>
          </w:p>
          <w:p w:rsidR="009F2557" w:rsidRDefault="009F2557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9F2557" w:rsidRDefault="009F2557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Entregar a los estudiantes un banco de ejercicios de división de números naturales y fracciones.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Repasar los términos de la división.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Presentar ejemplos con la división de potencias de igual base.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lastRenderedPageBreak/>
              <w:t xml:space="preserve">Conversar sobre cómo se efectuaría la división de monomios y polinomios. </w:t>
            </w:r>
          </w:p>
          <w:p w:rsidR="002C5ED1" w:rsidRPr="00E367DF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Recolectar las ideas en la pizarra.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Obtener conclusiones en base a las ideas recolectadas anteriormente.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 xml:space="preserve">Presentar de manera secuencial el proceso de la división de monomios y polinomios. 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Hacer una lista de pasos y repasarla verbalmente con los estudiantes.</w:t>
            </w:r>
          </w:p>
          <w:p w:rsidR="002C5ED1" w:rsidRPr="00E367DF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Realizar ejercicios conjuntamente con los estudiantes en la pizarra.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Entregar a los estudiantes ejercicios del álgebra de Baldor.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Realizar la retroalimentación respectiva de la actividad anterior para despejar dudas o inquietudes respecto al tema.</w:t>
            </w:r>
          </w:p>
          <w:p w:rsidR="002C5ED1" w:rsidRDefault="002C5ED1" w:rsidP="002C5ED1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Pedir a los estudiantes hacer un resumen sobre la división de polinomios.</w:t>
            </w:r>
          </w:p>
          <w:p w:rsidR="00FF29E6" w:rsidRPr="002C5ED1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lastRenderedPageBreak/>
              <w:t>Regla graduada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Texto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Lápiz de color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Hojas milimetradas.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Graduador.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Escuadras.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Compas.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Cartulinas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Pizarra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Internet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Links</w:t>
            </w:r>
          </w:p>
          <w:p w:rsidR="00FF29E6" w:rsidRPr="00365F9F" w:rsidRDefault="003803F0" w:rsidP="003803F0">
            <w:pPr>
              <w:rPr>
                <w:rFonts w:ascii="Calibri" w:eastAsia="Calibri" w:hAnsi="Calibri" w:cs="Calibri"/>
                <w:i/>
              </w:rPr>
            </w:pPr>
            <w:r w:rsidRPr="0093026E">
              <w:rPr>
                <w:i/>
                <w:szCs w:val="18"/>
                <w:lang w:val="es-ES"/>
              </w:rPr>
              <w:t>Tics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DB" w:rsidRPr="00F81489" w:rsidRDefault="001375DB" w:rsidP="001375DB">
            <w:pPr>
              <w:rPr>
                <w:bCs/>
                <w:i/>
                <w:szCs w:val="18"/>
                <w:lang w:val="es-ES"/>
              </w:rPr>
            </w:pPr>
            <w:r w:rsidRPr="00F81489">
              <w:rPr>
                <w:bCs/>
                <w:i/>
                <w:szCs w:val="18"/>
                <w:lang w:val="es-ES"/>
              </w:rPr>
              <w:t>Identifica reglas para realizar multiplicación de polinomios.</w:t>
            </w:r>
          </w:p>
          <w:p w:rsidR="001375DB" w:rsidRPr="00F81489" w:rsidRDefault="001375DB" w:rsidP="001375DB">
            <w:pPr>
              <w:rPr>
                <w:bCs/>
                <w:i/>
                <w:szCs w:val="18"/>
                <w:lang w:val="es-ES"/>
              </w:rPr>
            </w:pPr>
          </w:p>
          <w:p w:rsidR="001375DB" w:rsidRPr="00F81489" w:rsidRDefault="001375DB" w:rsidP="001375DB">
            <w:pPr>
              <w:rPr>
                <w:bCs/>
                <w:i/>
                <w:szCs w:val="18"/>
                <w:lang w:val="es-ES"/>
              </w:rPr>
            </w:pPr>
            <w:r w:rsidRPr="00F81489">
              <w:rPr>
                <w:bCs/>
                <w:i/>
                <w:szCs w:val="18"/>
                <w:lang w:val="es-ES"/>
              </w:rPr>
              <w:t>Realiza el producto de un monomio por un monomio.</w:t>
            </w:r>
          </w:p>
          <w:p w:rsidR="001375DB" w:rsidRPr="00F81489" w:rsidRDefault="001375DB" w:rsidP="001375DB">
            <w:pPr>
              <w:rPr>
                <w:bCs/>
                <w:i/>
                <w:szCs w:val="18"/>
                <w:lang w:val="es-ES"/>
              </w:rPr>
            </w:pPr>
          </w:p>
          <w:p w:rsidR="001375DB" w:rsidRPr="00F81489" w:rsidRDefault="001375DB" w:rsidP="001375DB">
            <w:pPr>
              <w:rPr>
                <w:bCs/>
                <w:i/>
                <w:szCs w:val="18"/>
                <w:lang w:val="es-ES"/>
              </w:rPr>
            </w:pPr>
            <w:r w:rsidRPr="00F81489">
              <w:rPr>
                <w:bCs/>
                <w:i/>
                <w:szCs w:val="18"/>
                <w:lang w:val="es-ES"/>
              </w:rPr>
              <w:t>Realiza el producto de un monomio por un polinomio.</w:t>
            </w:r>
          </w:p>
          <w:p w:rsidR="001375DB" w:rsidRPr="00F81489" w:rsidRDefault="001375DB" w:rsidP="001375DB">
            <w:pPr>
              <w:rPr>
                <w:bCs/>
                <w:i/>
                <w:szCs w:val="18"/>
                <w:lang w:val="es-ES"/>
              </w:rPr>
            </w:pPr>
          </w:p>
          <w:p w:rsidR="001375DB" w:rsidRPr="00F81489" w:rsidRDefault="001375DB" w:rsidP="001375DB">
            <w:pPr>
              <w:rPr>
                <w:bCs/>
                <w:i/>
                <w:szCs w:val="18"/>
                <w:lang w:val="es-ES"/>
              </w:rPr>
            </w:pPr>
            <w:r w:rsidRPr="00F81489">
              <w:rPr>
                <w:bCs/>
                <w:i/>
                <w:szCs w:val="18"/>
                <w:lang w:val="es-ES"/>
              </w:rPr>
              <w:t>Realiza el producto de un polinomio por otro polinomio.</w:t>
            </w:r>
          </w:p>
          <w:p w:rsidR="00FF29E6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1375DB" w:rsidRDefault="001375DB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1375DB" w:rsidRDefault="001375DB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1375DB" w:rsidRDefault="001375DB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1375DB" w:rsidRDefault="001375DB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1375DB" w:rsidRDefault="001375DB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1375DB" w:rsidRDefault="001375DB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1375DB" w:rsidRDefault="001375DB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1375DB" w:rsidRDefault="001375DB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1375DB" w:rsidRPr="00852D40" w:rsidRDefault="001375DB" w:rsidP="001375DB">
            <w:pPr>
              <w:rPr>
                <w:bCs/>
                <w:i/>
                <w:szCs w:val="18"/>
                <w:lang w:val="es-ES"/>
              </w:rPr>
            </w:pPr>
            <w:r w:rsidRPr="00852D40">
              <w:rPr>
                <w:bCs/>
                <w:i/>
                <w:szCs w:val="18"/>
                <w:lang w:val="es-ES"/>
              </w:rPr>
              <w:t xml:space="preserve">Reconoce polinomios que se dividen mediante la división sintética. </w:t>
            </w:r>
          </w:p>
          <w:p w:rsidR="001375DB" w:rsidRPr="00852D40" w:rsidRDefault="001375DB" w:rsidP="001375DB">
            <w:pPr>
              <w:rPr>
                <w:bCs/>
                <w:i/>
                <w:szCs w:val="18"/>
                <w:lang w:val="es-ES"/>
              </w:rPr>
            </w:pPr>
          </w:p>
          <w:p w:rsidR="001375DB" w:rsidRPr="00852D40" w:rsidRDefault="001375DB" w:rsidP="001375DB">
            <w:pPr>
              <w:rPr>
                <w:bCs/>
                <w:i/>
                <w:szCs w:val="18"/>
                <w:lang w:val="es-ES"/>
              </w:rPr>
            </w:pPr>
            <w:r w:rsidRPr="00852D40">
              <w:rPr>
                <w:bCs/>
                <w:i/>
                <w:szCs w:val="18"/>
                <w:lang w:val="es-ES"/>
              </w:rPr>
              <w:lastRenderedPageBreak/>
              <w:t>Realiza divisiones mediante la división sintética.</w:t>
            </w:r>
          </w:p>
          <w:p w:rsidR="001375DB" w:rsidRPr="00852D40" w:rsidRDefault="001375DB" w:rsidP="001375DB">
            <w:pPr>
              <w:rPr>
                <w:bCs/>
                <w:i/>
                <w:szCs w:val="18"/>
                <w:lang w:val="es-ES"/>
              </w:rPr>
            </w:pPr>
          </w:p>
          <w:p w:rsidR="001375DB" w:rsidRPr="001375DB" w:rsidRDefault="001375DB" w:rsidP="001375DB">
            <w:pPr>
              <w:rPr>
                <w:rFonts w:ascii="Calibri" w:eastAsia="Calibri" w:hAnsi="Calibri" w:cs="Calibri"/>
                <w:i/>
                <w:lang w:val="es-ES"/>
              </w:rPr>
            </w:pPr>
            <w:r w:rsidRPr="00852D40">
              <w:rPr>
                <w:bCs/>
                <w:i/>
                <w:szCs w:val="18"/>
                <w:lang w:val="es-ES"/>
              </w:rPr>
              <w:t>Identifica divisores de un polinomio.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lastRenderedPageBreak/>
              <w:t xml:space="preserve">Pruebas específicas </w:t>
            </w:r>
            <w:r>
              <w:rPr>
                <w:bCs/>
                <w:i/>
                <w:szCs w:val="18"/>
                <w:lang w:val="es-ES"/>
              </w:rPr>
              <w:t>- Trabajo individual</w:t>
            </w: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>La explicación y observación</w:t>
            </w:r>
            <w:r>
              <w:rPr>
                <w:bCs/>
                <w:i/>
                <w:szCs w:val="18"/>
                <w:lang w:val="es-ES"/>
              </w:rPr>
              <w:t xml:space="preserve"> -  </w:t>
            </w:r>
            <w:r w:rsidRPr="00E75393">
              <w:rPr>
                <w:bCs/>
                <w:i/>
                <w:szCs w:val="18"/>
                <w:lang w:val="es-ES"/>
              </w:rPr>
              <w:t>Guía de observación.</w:t>
            </w:r>
          </w:p>
          <w:p w:rsidR="00EB5203" w:rsidRDefault="00EB5203" w:rsidP="00EB5203"/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Pr</w:t>
            </w:r>
            <w:r w:rsidRPr="00E75393">
              <w:rPr>
                <w:bCs/>
                <w:i/>
                <w:szCs w:val="18"/>
                <w:lang w:val="es-ES"/>
              </w:rPr>
              <w:t>uebas específicas -  Pruebas escritas</w:t>
            </w: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FF29E6" w:rsidRPr="00365F9F" w:rsidRDefault="00FF29E6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FF29E6" w:rsidRPr="00365F9F" w:rsidTr="00FF29E6">
        <w:trPr>
          <w:trHeight w:val="1048"/>
        </w:trPr>
        <w:tc>
          <w:tcPr>
            <w:tcW w:w="4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9E6" w:rsidRPr="0042004B" w:rsidRDefault="0083565D" w:rsidP="00D41BF4">
            <w:pPr>
              <w:rPr>
                <w:rFonts w:ascii="Calibri" w:eastAsia="Calibri" w:hAnsi="Calibri" w:cs="Calibri"/>
                <w:i/>
              </w:rPr>
            </w:pPr>
            <w:r w:rsidRPr="0042004B">
              <w:rPr>
                <w:rFonts w:ascii="Calibri" w:eastAsia="Calibri" w:hAnsi="Calibri" w:cs="Calibri"/>
                <w:i/>
              </w:rPr>
              <w:t>M.4.1.33 Reconocer y calcular productos notables e identificar factores de expresiones algebraicas.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43EE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664A25">
              <w:rPr>
                <w:bCs/>
                <w:i/>
                <w:szCs w:val="18"/>
                <w:lang w:val="es-ES"/>
              </w:rPr>
              <w:t>Pedir a los estudiantes realizar multiplicaciones mentalmente.</w:t>
            </w:r>
          </w:p>
          <w:p w:rsidR="00FC43EE" w:rsidRPr="00664A25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Realizar ejemplos de la multiplicación de polinomios.</w:t>
            </w:r>
          </w:p>
          <w:p w:rsidR="00FC43EE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664A25">
              <w:rPr>
                <w:bCs/>
                <w:i/>
                <w:szCs w:val="18"/>
                <w:lang w:val="es-ES"/>
              </w:rPr>
              <w:t>Proponer ejemplos de potencias de monomios</w:t>
            </w:r>
            <w:r>
              <w:rPr>
                <w:bCs/>
                <w:i/>
                <w:szCs w:val="18"/>
                <w:lang w:val="es-ES"/>
              </w:rPr>
              <w:t>.</w:t>
            </w:r>
          </w:p>
          <w:p w:rsidR="00FC43EE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664A25">
              <w:rPr>
                <w:bCs/>
                <w:i/>
                <w:szCs w:val="18"/>
                <w:lang w:val="es-ES"/>
              </w:rPr>
              <w:t>Explicar las generalidades de productos notables: Definición, características y utilidades en el cálculo algebraico.</w:t>
            </w:r>
          </w:p>
          <w:p w:rsidR="00FC43EE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 xml:space="preserve">Presentar a los estudiantes un ejemplo del cuadrado de una suma y del cuadrado de una diferencia y resolver con los </w:t>
            </w:r>
            <w:r>
              <w:rPr>
                <w:bCs/>
                <w:i/>
                <w:szCs w:val="18"/>
                <w:lang w:val="es-ES"/>
              </w:rPr>
              <w:lastRenderedPageBreak/>
              <w:t>estudiantes por el método de la multiplicación.</w:t>
            </w:r>
          </w:p>
          <w:p w:rsidR="00FC43EE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Inferir la regla para obtener por simple inspección el resultado.</w:t>
            </w:r>
          </w:p>
          <w:p w:rsidR="00FC43EE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Presentar a los estudiantes un ejemplo del producto de la suma por la diferencia de dos términos y resolver con los estudiantes por el método de la multiplicación.</w:t>
            </w:r>
          </w:p>
          <w:p w:rsidR="00FC43EE" w:rsidRPr="00664A25" w:rsidRDefault="00FC43EE" w:rsidP="00FC43EE">
            <w:pPr>
              <w:autoSpaceDE w:val="0"/>
              <w:autoSpaceDN w:val="0"/>
              <w:adjustRightInd w:val="0"/>
              <w:rPr>
                <w:b/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Inferir la regla para obtener por simple inspección el resultado.</w:t>
            </w:r>
          </w:p>
          <w:p w:rsidR="00FC43EE" w:rsidRPr="006E76E4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6E76E4">
              <w:rPr>
                <w:bCs/>
                <w:i/>
                <w:szCs w:val="18"/>
                <w:lang w:val="es-ES"/>
              </w:rPr>
              <w:t>Distribuir ejercicios del algebra de Baldor y Mancill a los estudiantes.</w:t>
            </w:r>
          </w:p>
          <w:p w:rsidR="00FC43EE" w:rsidRPr="006E76E4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6E76E4">
              <w:rPr>
                <w:bCs/>
                <w:i/>
                <w:szCs w:val="18"/>
                <w:lang w:val="es-ES"/>
              </w:rPr>
              <w:t xml:space="preserve">Realizar la socialización y retroalimentación de los ejercicios </w:t>
            </w:r>
            <w:r>
              <w:rPr>
                <w:bCs/>
                <w:i/>
                <w:szCs w:val="18"/>
                <w:lang w:val="es-ES"/>
              </w:rPr>
              <w:t>con todos los integrantes del curso</w:t>
            </w:r>
            <w:r w:rsidRPr="006E76E4">
              <w:rPr>
                <w:bCs/>
                <w:i/>
                <w:szCs w:val="18"/>
                <w:lang w:val="es-ES"/>
              </w:rPr>
              <w:t>.</w:t>
            </w:r>
          </w:p>
          <w:p w:rsidR="00FC43EE" w:rsidRDefault="00FC43EE" w:rsidP="00FC43EE">
            <w:pPr>
              <w:autoSpaceDE w:val="0"/>
              <w:autoSpaceDN w:val="0"/>
              <w:adjustRightInd w:val="0"/>
              <w:rPr>
                <w:b/>
                <w:bCs/>
                <w:i/>
                <w:szCs w:val="18"/>
                <w:lang w:val="es-ES"/>
              </w:rPr>
            </w:pPr>
          </w:p>
          <w:p w:rsidR="00FC43EE" w:rsidRDefault="00FC43EE" w:rsidP="00FC43EE">
            <w:pPr>
              <w:ind w:left="14"/>
              <w:rPr>
                <w:b/>
                <w:i/>
                <w:szCs w:val="18"/>
                <w:lang w:val="es-ES"/>
              </w:rPr>
            </w:pPr>
          </w:p>
          <w:p w:rsidR="00FC43EE" w:rsidRPr="00633016" w:rsidRDefault="00FC43EE" w:rsidP="00FC43EE">
            <w:pPr>
              <w:ind w:left="14"/>
              <w:rPr>
                <w:b/>
                <w:i/>
                <w:szCs w:val="18"/>
                <w:lang w:val="es-ES"/>
              </w:rPr>
            </w:pPr>
          </w:p>
          <w:p w:rsidR="00FC43EE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Ejercitar a los estudiantes en la multiplicación de binomios y trinomios.</w:t>
            </w:r>
          </w:p>
          <w:p w:rsidR="00FC43EE" w:rsidRPr="008D5EC7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Pedir ideas para simplificar el proceso.</w:t>
            </w:r>
          </w:p>
          <w:p w:rsidR="00FC43EE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Repasar con los estudiantes los cubos perfectos.</w:t>
            </w:r>
          </w:p>
          <w:p w:rsidR="00FC43EE" w:rsidRDefault="00FC43EE" w:rsidP="00FC43EE">
            <w:pPr>
              <w:ind w:left="14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Pedir ideas para resolver el cubo de un polinomio.</w:t>
            </w:r>
          </w:p>
          <w:p w:rsidR="00FC43EE" w:rsidRDefault="00FC43EE" w:rsidP="00FC43EE">
            <w:pPr>
              <w:ind w:left="14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Resolver por el proceso de multiplicación de cada uno de los siguientes casos: producto de la forma (</w:t>
            </w:r>
            <w:proofErr w:type="spellStart"/>
            <w:r>
              <w:rPr>
                <w:bCs/>
                <w:i/>
                <w:szCs w:val="18"/>
                <w:lang w:val="es-ES"/>
              </w:rPr>
              <w:t>x+a</w:t>
            </w:r>
            <w:proofErr w:type="spellEnd"/>
            <w:proofErr w:type="gramStart"/>
            <w:r>
              <w:rPr>
                <w:bCs/>
                <w:i/>
                <w:szCs w:val="18"/>
                <w:lang w:val="es-ES"/>
              </w:rPr>
              <w:t>)(</w:t>
            </w:r>
            <w:proofErr w:type="spellStart"/>
            <w:proofErr w:type="gramEnd"/>
            <w:r>
              <w:rPr>
                <w:bCs/>
                <w:i/>
                <w:szCs w:val="18"/>
                <w:lang w:val="es-ES"/>
              </w:rPr>
              <w:t>x+b</w:t>
            </w:r>
            <w:proofErr w:type="spellEnd"/>
            <w:r>
              <w:rPr>
                <w:bCs/>
                <w:i/>
                <w:szCs w:val="18"/>
                <w:lang w:val="es-ES"/>
              </w:rPr>
              <w:t>) y cuadrado de un trinomio.</w:t>
            </w:r>
          </w:p>
          <w:p w:rsidR="00FC43EE" w:rsidRDefault="00FC43EE" w:rsidP="00FC43EE">
            <w:pPr>
              <w:ind w:left="14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Formular las reglas de cada caso.</w:t>
            </w:r>
          </w:p>
          <w:p w:rsidR="00FC43EE" w:rsidRDefault="00FC43EE" w:rsidP="00FC43EE">
            <w:pPr>
              <w:ind w:left="14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lastRenderedPageBreak/>
              <w:t>Presentar ejercicios que permitan Inferir las reglas de: el cubo de un binomio (suma y diferencia).</w:t>
            </w:r>
          </w:p>
          <w:p w:rsidR="00FC43EE" w:rsidRDefault="00FC43EE" w:rsidP="00FC43EE">
            <w:pPr>
              <w:ind w:left="14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Demostrar la regla con la multiplicación de un binomio tres veces.</w:t>
            </w:r>
          </w:p>
          <w:p w:rsidR="00FC43EE" w:rsidRPr="006E76E4" w:rsidRDefault="00FC43EE" w:rsidP="00FC43EE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6E76E4">
              <w:rPr>
                <w:bCs/>
                <w:i/>
                <w:szCs w:val="18"/>
                <w:lang w:val="es-ES"/>
              </w:rPr>
              <w:t>Distribuir ejercicios del algebra de Baldor y Mancill a los estudiantes</w:t>
            </w:r>
            <w:r>
              <w:rPr>
                <w:bCs/>
                <w:i/>
                <w:szCs w:val="18"/>
                <w:lang w:val="es-ES"/>
              </w:rPr>
              <w:t xml:space="preserve"> para que resuelvan en parejas</w:t>
            </w:r>
            <w:r w:rsidRPr="006E76E4">
              <w:rPr>
                <w:bCs/>
                <w:i/>
                <w:szCs w:val="18"/>
                <w:lang w:val="es-ES"/>
              </w:rPr>
              <w:t>.</w:t>
            </w:r>
          </w:p>
          <w:p w:rsidR="00FF29E6" w:rsidRPr="00FC43EE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lastRenderedPageBreak/>
              <w:t>Regla graduada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Texto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Lápiz de color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Hojas milimetradas.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Graduador.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Escuadras.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Compas.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Cartulinas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Pizarra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Internet</w:t>
            </w:r>
          </w:p>
          <w:p w:rsidR="003803F0" w:rsidRPr="003803F0" w:rsidRDefault="003803F0" w:rsidP="003803F0">
            <w:pPr>
              <w:tabs>
                <w:tab w:val="clear" w:pos="708"/>
              </w:tabs>
              <w:spacing w:line="276" w:lineRule="auto"/>
              <w:jc w:val="both"/>
              <w:rPr>
                <w:i/>
                <w:szCs w:val="18"/>
                <w:lang w:val="es-ES"/>
              </w:rPr>
            </w:pPr>
            <w:r w:rsidRPr="003803F0">
              <w:rPr>
                <w:i/>
                <w:szCs w:val="18"/>
                <w:lang w:val="es-ES"/>
              </w:rPr>
              <w:t>Links</w:t>
            </w:r>
          </w:p>
          <w:p w:rsidR="00FF29E6" w:rsidRPr="00365F9F" w:rsidRDefault="003803F0" w:rsidP="003803F0">
            <w:pPr>
              <w:rPr>
                <w:rFonts w:ascii="Calibri" w:eastAsia="Calibri" w:hAnsi="Calibri" w:cs="Calibri"/>
                <w:i/>
              </w:rPr>
            </w:pPr>
            <w:r w:rsidRPr="0093026E">
              <w:rPr>
                <w:i/>
                <w:szCs w:val="18"/>
                <w:lang w:val="es-ES"/>
              </w:rPr>
              <w:t>Tics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36" w:rsidRDefault="00084D36" w:rsidP="00084D36">
            <w:pPr>
              <w:spacing w:before="100" w:after="10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lastRenderedPageBreak/>
              <w:t>Aplica la regla para obtener el cuadrado de un binomio.</w:t>
            </w:r>
          </w:p>
          <w:p w:rsidR="00084D36" w:rsidRDefault="00084D36" w:rsidP="00084D36">
            <w:pPr>
              <w:spacing w:before="100" w:after="100"/>
              <w:rPr>
                <w:bCs/>
                <w:i/>
                <w:szCs w:val="18"/>
                <w:lang w:val="es-ES"/>
              </w:rPr>
            </w:pPr>
          </w:p>
          <w:p w:rsidR="00084D36" w:rsidRDefault="00084D36" w:rsidP="00084D36">
            <w:pPr>
              <w:spacing w:before="100" w:after="10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Determina producto de la suma por la diferencia de dos términos.</w:t>
            </w:r>
          </w:p>
          <w:p w:rsidR="00084D36" w:rsidRDefault="00084D36" w:rsidP="00084D36">
            <w:pPr>
              <w:spacing w:before="100" w:after="100"/>
              <w:rPr>
                <w:bCs/>
                <w:i/>
                <w:szCs w:val="18"/>
                <w:lang w:val="es-ES"/>
              </w:rPr>
            </w:pPr>
          </w:p>
          <w:p w:rsidR="00084D36" w:rsidRDefault="00084D36" w:rsidP="00084D36">
            <w:pPr>
              <w:spacing w:before="100" w:after="10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lastRenderedPageBreak/>
              <w:t>Resuelve problemas mediante productos notables.</w:t>
            </w:r>
          </w:p>
          <w:p w:rsidR="00FF29E6" w:rsidRDefault="00FF29E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  <w:p w:rsidR="00084D36" w:rsidRDefault="00084D36" w:rsidP="00084D36">
            <w:pPr>
              <w:ind w:left="4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Realiza el producto notable de la forma (</w:t>
            </w:r>
            <w:proofErr w:type="spellStart"/>
            <w:r>
              <w:rPr>
                <w:bCs/>
                <w:i/>
                <w:szCs w:val="18"/>
                <w:lang w:val="es-ES"/>
              </w:rPr>
              <w:t>x+a</w:t>
            </w:r>
            <w:proofErr w:type="spellEnd"/>
            <w:proofErr w:type="gramStart"/>
            <w:r>
              <w:rPr>
                <w:bCs/>
                <w:i/>
                <w:szCs w:val="18"/>
                <w:lang w:val="es-ES"/>
              </w:rPr>
              <w:t>)(</w:t>
            </w:r>
            <w:proofErr w:type="spellStart"/>
            <w:proofErr w:type="gramEnd"/>
            <w:r>
              <w:rPr>
                <w:bCs/>
                <w:i/>
                <w:szCs w:val="18"/>
                <w:lang w:val="es-ES"/>
              </w:rPr>
              <w:t>x+b</w:t>
            </w:r>
            <w:proofErr w:type="spellEnd"/>
            <w:r>
              <w:rPr>
                <w:bCs/>
                <w:i/>
                <w:szCs w:val="18"/>
                <w:lang w:val="es-ES"/>
              </w:rPr>
              <w:t>).</w:t>
            </w:r>
          </w:p>
          <w:p w:rsidR="00084D36" w:rsidRDefault="00084D36" w:rsidP="00084D36">
            <w:pPr>
              <w:ind w:left="40"/>
              <w:rPr>
                <w:bCs/>
                <w:i/>
                <w:szCs w:val="18"/>
                <w:lang w:val="es-ES"/>
              </w:rPr>
            </w:pPr>
          </w:p>
          <w:p w:rsidR="00084D36" w:rsidRDefault="00084D36" w:rsidP="00084D36">
            <w:pPr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Calcula el cuadrado de un trinomio.</w:t>
            </w:r>
          </w:p>
          <w:p w:rsidR="00084D36" w:rsidRDefault="00084D36" w:rsidP="00084D36">
            <w:pPr>
              <w:rPr>
                <w:bCs/>
                <w:i/>
                <w:szCs w:val="18"/>
                <w:lang w:val="es-ES"/>
              </w:rPr>
            </w:pPr>
          </w:p>
          <w:p w:rsidR="00084D36" w:rsidRDefault="00084D36" w:rsidP="00084D36">
            <w:pPr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t>Desarrolla binomios elevados al cubo.</w:t>
            </w:r>
          </w:p>
          <w:p w:rsidR="00084D36" w:rsidRDefault="00084D36" w:rsidP="00084D36">
            <w:pPr>
              <w:rPr>
                <w:bCs/>
                <w:i/>
                <w:szCs w:val="18"/>
                <w:lang w:val="es-ES"/>
              </w:rPr>
            </w:pPr>
          </w:p>
          <w:p w:rsidR="00084D36" w:rsidRDefault="00084D36" w:rsidP="00084D36">
            <w:pPr>
              <w:spacing w:before="100" w:after="100"/>
              <w:rPr>
                <w:bCs/>
                <w:i/>
                <w:szCs w:val="18"/>
                <w:lang w:val="es-ES"/>
              </w:rPr>
            </w:pPr>
            <w:r>
              <w:rPr>
                <w:bCs/>
                <w:i/>
                <w:szCs w:val="18"/>
                <w:lang w:val="es-ES"/>
              </w:rPr>
              <w:lastRenderedPageBreak/>
              <w:t>Resuelve problemas mediante productos notables.</w:t>
            </w:r>
          </w:p>
          <w:p w:rsidR="00084D36" w:rsidRPr="00084D36" w:rsidRDefault="00084D36" w:rsidP="00D41BF4">
            <w:pPr>
              <w:rPr>
                <w:rFonts w:ascii="Calibri" w:eastAsia="Calibri" w:hAnsi="Calibri" w:cs="Calibri"/>
                <w:i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lastRenderedPageBreak/>
              <w:t>Pr</w:t>
            </w:r>
            <w:r w:rsidRPr="00E75393">
              <w:rPr>
                <w:bCs/>
                <w:i/>
                <w:szCs w:val="18"/>
                <w:lang w:val="es-ES"/>
              </w:rPr>
              <w:t xml:space="preserve">uebas específicas -  </w:t>
            </w:r>
            <w:r>
              <w:rPr>
                <w:bCs/>
                <w:i/>
                <w:szCs w:val="18"/>
                <w:lang w:val="es-ES"/>
              </w:rPr>
              <w:t>Trabajo individual</w:t>
            </w:r>
          </w:p>
          <w:p w:rsidR="00EB520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</w:p>
          <w:p w:rsidR="00FF29E6" w:rsidRDefault="00FF29E6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Pr="00E75393" w:rsidRDefault="00EB5203" w:rsidP="00EB5203">
            <w:pPr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>La explicación y observación</w:t>
            </w:r>
            <w:r>
              <w:rPr>
                <w:bCs/>
                <w:i/>
                <w:szCs w:val="18"/>
                <w:lang w:val="es-ES"/>
              </w:rPr>
              <w:t xml:space="preserve"> -  </w:t>
            </w:r>
            <w:r w:rsidRPr="00E75393">
              <w:rPr>
                <w:bCs/>
                <w:i/>
                <w:szCs w:val="18"/>
                <w:lang w:val="es-ES"/>
              </w:rPr>
              <w:t>Guía de observación.</w:t>
            </w: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E75393">
              <w:rPr>
                <w:bCs/>
                <w:i/>
                <w:szCs w:val="18"/>
                <w:lang w:val="es-ES"/>
              </w:rPr>
              <w:t xml:space="preserve">Pruebas específicas </w:t>
            </w:r>
            <w:r>
              <w:rPr>
                <w:bCs/>
                <w:i/>
                <w:szCs w:val="18"/>
                <w:lang w:val="es-ES"/>
              </w:rPr>
              <w:t>- Trabajo grupal</w:t>
            </w: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Default="00EB5203" w:rsidP="00EB5203"/>
          <w:p w:rsidR="00EB5203" w:rsidRPr="00E75393" w:rsidRDefault="00EB5203" w:rsidP="00EB5203">
            <w:pPr>
              <w:autoSpaceDE w:val="0"/>
              <w:autoSpaceDN w:val="0"/>
              <w:adjustRightInd w:val="0"/>
              <w:rPr>
                <w:bCs/>
                <w:i/>
                <w:szCs w:val="18"/>
                <w:lang w:val="es-ES"/>
              </w:rPr>
            </w:pPr>
            <w:r w:rsidRPr="0093026E">
              <w:rPr>
                <w:bCs/>
                <w:i/>
                <w:szCs w:val="18"/>
                <w:lang w:val="es-ES"/>
              </w:rPr>
              <w:t>Pr</w:t>
            </w:r>
            <w:r w:rsidRPr="00E75393">
              <w:rPr>
                <w:bCs/>
                <w:i/>
                <w:szCs w:val="18"/>
                <w:lang w:val="es-ES"/>
              </w:rPr>
              <w:t>uebas específicas -  Pruebas escritas</w:t>
            </w:r>
          </w:p>
          <w:p w:rsidR="00EB5203" w:rsidRDefault="00EB5203" w:rsidP="00EB5203">
            <w:pPr>
              <w:rPr>
                <w:lang w:val="es-ES"/>
              </w:rPr>
            </w:pPr>
          </w:p>
          <w:p w:rsidR="00EB5203" w:rsidRPr="00EB5203" w:rsidRDefault="00EB5203" w:rsidP="00D41BF4">
            <w:pPr>
              <w:jc w:val="both"/>
              <w:rPr>
                <w:rFonts w:ascii="Calibri" w:eastAsia="Calibri" w:hAnsi="Calibri" w:cs="Calibri"/>
                <w:i/>
                <w:lang w:val="es-ES"/>
              </w:rPr>
            </w:pPr>
          </w:p>
          <w:p w:rsidR="00EB5203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:rsidR="00EB5203" w:rsidRPr="00365F9F" w:rsidRDefault="00EB5203" w:rsidP="00D41BF4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D41BF4" w:rsidRPr="00365F9F" w:rsidTr="00FF29E6">
        <w:trPr>
          <w:trHeight w:val="300"/>
        </w:trPr>
        <w:tc>
          <w:tcPr>
            <w:tcW w:w="153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b/>
                <w:color w:val="000000"/>
              </w:rPr>
              <w:lastRenderedPageBreak/>
              <w:t>3. ADAPTACIONES CURRICULARES</w:t>
            </w:r>
          </w:p>
        </w:tc>
      </w:tr>
      <w:tr w:rsidR="00D41BF4" w:rsidRPr="00365F9F" w:rsidTr="00FF29E6">
        <w:trPr>
          <w:trHeight w:val="420"/>
        </w:trPr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Especificación de la necesidad educativa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Especificación de la adaptación  a ser aplicada</w:t>
            </w:r>
          </w:p>
        </w:tc>
      </w:tr>
      <w:tr w:rsidR="00D41BF4" w:rsidRPr="00365F9F" w:rsidTr="00FF29E6">
        <w:trPr>
          <w:trHeight w:val="440"/>
        </w:trPr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D41BF4" w:rsidP="00D41BF4">
            <w:pPr>
              <w:jc w:val="both"/>
            </w:pPr>
            <w:r w:rsidRPr="00365F9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41BF4" w:rsidRDefault="00D41BF4" w:rsidP="00D41BF4"/>
          <w:p w:rsidR="0014291C" w:rsidRDefault="0014291C" w:rsidP="00D41BF4"/>
          <w:p w:rsidR="0014291C" w:rsidRDefault="0014291C" w:rsidP="00D41BF4"/>
          <w:p w:rsidR="0014291C" w:rsidRPr="00365F9F" w:rsidRDefault="0014291C" w:rsidP="00D41BF4"/>
        </w:tc>
      </w:tr>
      <w:tr w:rsidR="00D41BF4" w:rsidRPr="00365F9F" w:rsidTr="00FF29E6">
        <w:trPr>
          <w:trHeight w:val="420"/>
        </w:trPr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ELABORADO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REVISADO</w:t>
            </w:r>
          </w:p>
        </w:tc>
        <w:tc>
          <w:tcPr>
            <w:tcW w:w="57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BF4" w:rsidRPr="00365F9F" w:rsidRDefault="00D41BF4" w:rsidP="00D41BF4">
            <w:pPr>
              <w:jc w:val="center"/>
            </w:pPr>
            <w:r w:rsidRPr="00365F9F">
              <w:rPr>
                <w:rFonts w:ascii="Calibri" w:eastAsia="Calibri" w:hAnsi="Calibri" w:cs="Calibri"/>
                <w:b/>
                <w:color w:val="000000"/>
              </w:rPr>
              <w:t>APROBADO</w:t>
            </w:r>
          </w:p>
        </w:tc>
      </w:tr>
      <w:tr w:rsidR="00D41BF4" w:rsidRPr="00365F9F" w:rsidTr="00FF29E6">
        <w:trPr>
          <w:trHeight w:val="180"/>
        </w:trPr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 xml:space="preserve">Docente: </w:t>
            </w:r>
            <w:r w:rsidR="004E6502">
              <w:rPr>
                <w:rFonts w:ascii="Calibri" w:hAnsi="Calibri" w:cs="Calibri"/>
                <w:bCs/>
                <w:lang w:val="es-ES"/>
              </w:rPr>
              <w:t>Ing. Teodoro Morales, Lic. Marco Quito, Ing. María de los Ángeles Bernal, Lic. Freddy Tituana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14291C" w:rsidP="00D41BF4">
            <w:r>
              <w:rPr>
                <w:rFonts w:ascii="Calibri" w:eastAsia="Calibri" w:hAnsi="Calibri" w:cs="Calibri"/>
                <w:color w:val="000000"/>
              </w:rPr>
              <w:t>Director del área</w:t>
            </w:r>
            <w:r w:rsidR="00D41BF4" w:rsidRPr="00365F9F">
              <w:rPr>
                <w:rFonts w:ascii="Calibri" w:eastAsia="Calibri" w:hAnsi="Calibri" w:cs="Calibri"/>
                <w:color w:val="000000"/>
              </w:rPr>
              <w:t xml:space="preserve">: </w:t>
            </w:r>
            <w:r w:rsidR="0089387C">
              <w:rPr>
                <w:rFonts w:ascii="Calibri" w:eastAsia="Calibri" w:hAnsi="Calibri" w:cs="Calibri"/>
                <w:color w:val="000000"/>
              </w:rPr>
              <w:t xml:space="preserve">Lic. Fredi Andrade </w:t>
            </w:r>
            <w:proofErr w:type="spellStart"/>
            <w:r w:rsidR="0089387C">
              <w:rPr>
                <w:rFonts w:ascii="Calibri" w:eastAsia="Calibri" w:hAnsi="Calibri" w:cs="Calibri"/>
                <w:color w:val="000000"/>
              </w:rPr>
              <w:t>Mst</w:t>
            </w:r>
            <w:proofErr w:type="spellEnd"/>
            <w:r w:rsidR="0089387C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57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Vicerrector:</w:t>
            </w:r>
            <w:r w:rsidR="004E650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9387C">
              <w:rPr>
                <w:rFonts w:ascii="Calibri" w:eastAsia="Calibri" w:hAnsi="Calibri" w:cs="Calibri"/>
                <w:color w:val="000000"/>
              </w:rPr>
              <w:t xml:space="preserve">Lic. Santiago Pinos. </w:t>
            </w:r>
            <w:proofErr w:type="spellStart"/>
            <w:r w:rsidR="0089387C">
              <w:rPr>
                <w:rFonts w:ascii="Calibri" w:eastAsia="Calibri" w:hAnsi="Calibri" w:cs="Calibri"/>
                <w:color w:val="000000"/>
              </w:rPr>
              <w:t>Mst</w:t>
            </w:r>
            <w:proofErr w:type="spellEnd"/>
            <w:r w:rsidR="0089387C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D41BF4" w:rsidRPr="00365F9F" w:rsidTr="00FF29E6">
        <w:trPr>
          <w:trHeight w:val="220"/>
        </w:trPr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Firma: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Firma:</w:t>
            </w:r>
          </w:p>
        </w:tc>
        <w:tc>
          <w:tcPr>
            <w:tcW w:w="57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Firma:</w:t>
            </w:r>
          </w:p>
        </w:tc>
      </w:tr>
      <w:tr w:rsidR="00D41BF4" w:rsidRPr="00365F9F" w:rsidTr="00FF29E6">
        <w:trPr>
          <w:trHeight w:val="240"/>
        </w:trPr>
        <w:tc>
          <w:tcPr>
            <w:tcW w:w="5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 xml:space="preserve">Fecha: </w:t>
            </w:r>
            <w:r w:rsidR="0089387C">
              <w:rPr>
                <w:rFonts w:ascii="Calibri" w:eastAsia="Calibri" w:hAnsi="Calibri" w:cs="Calibri"/>
                <w:color w:val="000000"/>
              </w:rPr>
              <w:t>8/09/2017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Fecha:</w:t>
            </w:r>
            <w:r w:rsidR="0089387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9387C">
              <w:rPr>
                <w:rFonts w:ascii="Calibri" w:eastAsia="Calibri" w:hAnsi="Calibri" w:cs="Calibri"/>
                <w:color w:val="000000"/>
              </w:rPr>
              <w:t>8/09/2017</w:t>
            </w:r>
          </w:p>
        </w:tc>
        <w:tc>
          <w:tcPr>
            <w:tcW w:w="57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BF4" w:rsidRPr="00365F9F" w:rsidRDefault="00D41BF4" w:rsidP="00D41BF4">
            <w:r w:rsidRPr="00365F9F">
              <w:rPr>
                <w:rFonts w:ascii="Calibri" w:eastAsia="Calibri" w:hAnsi="Calibri" w:cs="Calibri"/>
                <w:color w:val="000000"/>
              </w:rPr>
              <w:t>Fecha:</w:t>
            </w:r>
          </w:p>
        </w:tc>
      </w:tr>
    </w:tbl>
    <w:p w:rsidR="00170892" w:rsidRPr="00365F9F" w:rsidRDefault="00A21845">
      <w:pPr>
        <w:tabs>
          <w:tab w:val="left" w:pos="924"/>
        </w:tabs>
        <w:spacing w:before="240" w:after="240"/>
        <w:jc w:val="both"/>
      </w:pPr>
      <w:r w:rsidRPr="00365F9F">
        <w:rPr>
          <w:rFonts w:ascii="Calibri" w:eastAsia="Calibri" w:hAnsi="Calibri" w:cs="Calibri"/>
        </w:rPr>
        <w:t>*Información tomada de la planificación curricular anual.</w:t>
      </w:r>
    </w:p>
    <w:p w:rsidR="00170892" w:rsidRPr="00365F9F" w:rsidRDefault="00170892">
      <w:pPr>
        <w:jc w:val="both"/>
      </w:pPr>
    </w:p>
    <w:sectPr w:rsidR="00170892" w:rsidRPr="00365F9F">
      <w:headerReference w:type="default" r:id="rId8"/>
      <w:footerReference w:type="default" r:id="rId9"/>
      <w:pgSz w:w="16838" w:h="11906"/>
      <w:pgMar w:top="1701" w:right="851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29" w:rsidRDefault="00964229">
      <w:r>
        <w:separator/>
      </w:r>
    </w:p>
  </w:endnote>
  <w:endnote w:type="continuationSeparator" w:id="0">
    <w:p w:rsidR="00964229" w:rsidRDefault="009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F" w:rsidRDefault="0016338F">
    <w:pPr>
      <w:tabs>
        <w:tab w:val="left" w:pos="3090"/>
        <w:tab w:val="right" w:pos="9071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29" w:rsidRDefault="00964229">
      <w:r>
        <w:separator/>
      </w:r>
    </w:p>
  </w:footnote>
  <w:footnote w:type="continuationSeparator" w:id="0">
    <w:p w:rsidR="00964229" w:rsidRDefault="00964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8F" w:rsidRDefault="0016338F" w:rsidP="0048290B">
    <w:pPr>
      <w:spacing w:before="709"/>
      <w:jc w:val="center"/>
    </w:pPr>
    <w:r>
      <w:t xml:space="preserve">    </w:t>
    </w:r>
    <w:r>
      <w:tab/>
    </w:r>
  </w:p>
  <w:p w:rsidR="0016338F" w:rsidRDefault="001633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7B5"/>
    <w:multiLevelType w:val="hybridMultilevel"/>
    <w:tmpl w:val="06AC389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200D4"/>
    <w:multiLevelType w:val="hybridMultilevel"/>
    <w:tmpl w:val="D84EC4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E38C4"/>
    <w:multiLevelType w:val="hybridMultilevel"/>
    <w:tmpl w:val="8FBC90A2"/>
    <w:lvl w:ilvl="0" w:tplc="30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E2256"/>
    <w:multiLevelType w:val="hybridMultilevel"/>
    <w:tmpl w:val="1D8E4730"/>
    <w:lvl w:ilvl="0" w:tplc="B6A20F8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173013"/>
    <w:multiLevelType w:val="hybridMultilevel"/>
    <w:tmpl w:val="F9420E4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92"/>
    <w:rsid w:val="00084D36"/>
    <w:rsid w:val="000F3CF1"/>
    <w:rsid w:val="00101296"/>
    <w:rsid w:val="001375DB"/>
    <w:rsid w:val="0014291C"/>
    <w:rsid w:val="0016338F"/>
    <w:rsid w:val="00170892"/>
    <w:rsid w:val="00197F4F"/>
    <w:rsid w:val="00262EFA"/>
    <w:rsid w:val="002C5ED1"/>
    <w:rsid w:val="00365F9F"/>
    <w:rsid w:val="003803F0"/>
    <w:rsid w:val="003C7B57"/>
    <w:rsid w:val="003F2E47"/>
    <w:rsid w:val="0042004B"/>
    <w:rsid w:val="004803D0"/>
    <w:rsid w:val="0048290B"/>
    <w:rsid w:val="004D7A4B"/>
    <w:rsid w:val="004E6502"/>
    <w:rsid w:val="005862CE"/>
    <w:rsid w:val="005C5FBC"/>
    <w:rsid w:val="005D1FF5"/>
    <w:rsid w:val="00606ADD"/>
    <w:rsid w:val="00663CE2"/>
    <w:rsid w:val="00693E52"/>
    <w:rsid w:val="006F5CB8"/>
    <w:rsid w:val="0070295E"/>
    <w:rsid w:val="00714651"/>
    <w:rsid w:val="00730C21"/>
    <w:rsid w:val="007A7BED"/>
    <w:rsid w:val="00807D6D"/>
    <w:rsid w:val="008158F4"/>
    <w:rsid w:val="0083565D"/>
    <w:rsid w:val="00840761"/>
    <w:rsid w:val="0089387C"/>
    <w:rsid w:val="008F79B7"/>
    <w:rsid w:val="0090221A"/>
    <w:rsid w:val="00942848"/>
    <w:rsid w:val="00964229"/>
    <w:rsid w:val="009779D0"/>
    <w:rsid w:val="009F2557"/>
    <w:rsid w:val="00A21845"/>
    <w:rsid w:val="00B31F7D"/>
    <w:rsid w:val="00B370FF"/>
    <w:rsid w:val="00B71714"/>
    <w:rsid w:val="00B86C33"/>
    <w:rsid w:val="00BB5599"/>
    <w:rsid w:val="00C04F9A"/>
    <w:rsid w:val="00C90CF6"/>
    <w:rsid w:val="00CD0280"/>
    <w:rsid w:val="00D17AFC"/>
    <w:rsid w:val="00D35DFF"/>
    <w:rsid w:val="00D3676E"/>
    <w:rsid w:val="00D41BF4"/>
    <w:rsid w:val="00D4465E"/>
    <w:rsid w:val="00D57942"/>
    <w:rsid w:val="00DA0461"/>
    <w:rsid w:val="00E25B36"/>
    <w:rsid w:val="00E731EF"/>
    <w:rsid w:val="00EB5203"/>
    <w:rsid w:val="00F73591"/>
    <w:rsid w:val="00FB56D7"/>
    <w:rsid w:val="00FC43EE"/>
    <w:rsid w:val="00FC6810"/>
    <w:rsid w:val="00FD1148"/>
    <w:rsid w:val="00FD74C0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1459C-5AB7-4A23-AFB1-7E3D0404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C" w:eastAsia="es-EC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829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290B"/>
    <w:pPr>
      <w:tabs>
        <w:tab w:val="clear" w:pos="708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90B"/>
  </w:style>
  <w:style w:type="paragraph" w:styleId="Piedepgina">
    <w:name w:val="footer"/>
    <w:basedOn w:val="Normal"/>
    <w:link w:val="PiedepginaCar"/>
    <w:uiPriority w:val="99"/>
    <w:unhideWhenUsed/>
    <w:rsid w:val="0048290B"/>
    <w:pPr>
      <w:tabs>
        <w:tab w:val="clear" w:pos="708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0B"/>
  </w:style>
  <w:style w:type="table" w:customStyle="1" w:styleId="TableGrid">
    <w:name w:val="TableGrid"/>
    <w:rsid w:val="00B31F7D"/>
    <w:pPr>
      <w:tabs>
        <w:tab w:val="clear" w:pos="708"/>
      </w:tabs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9</Pages>
  <Words>2055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CONESA</dc:creator>
  <cp:lastModifiedBy>AREFATECH</cp:lastModifiedBy>
  <cp:revision>35</cp:revision>
  <dcterms:created xsi:type="dcterms:W3CDTF">2017-08-07T16:25:00Z</dcterms:created>
  <dcterms:modified xsi:type="dcterms:W3CDTF">2017-09-08T18:28:00Z</dcterms:modified>
</cp:coreProperties>
</file>